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036A9E" w:rsidRDefault="00036A9E" w:rsidP="00036A9E">
      <w:pPr>
        <w:jc w:val="center"/>
        <w:rPr>
          <w:b/>
          <w:sz w:val="28"/>
          <w:szCs w:val="28"/>
        </w:rPr>
      </w:pPr>
    </w:p>
    <w:p w:rsidR="00036A9E" w:rsidRDefault="00036A9E" w:rsidP="00036A9E">
      <w:pPr>
        <w:jc w:val="center"/>
        <w:rPr>
          <w:b/>
          <w:sz w:val="28"/>
          <w:szCs w:val="28"/>
        </w:rPr>
      </w:pPr>
      <w:r w:rsidRPr="00036A9E">
        <w:rPr>
          <w:b/>
          <w:sz w:val="28"/>
          <w:szCs w:val="28"/>
        </w:rPr>
        <w:t xml:space="preserve">ΜΑΛΤΑ </w:t>
      </w:r>
    </w:p>
    <w:p w:rsidR="00C433CC" w:rsidRPr="00036A9E" w:rsidRDefault="00036A9E" w:rsidP="00036A9E">
      <w:pPr>
        <w:jc w:val="center"/>
        <w:rPr>
          <w:b/>
          <w:sz w:val="28"/>
          <w:szCs w:val="28"/>
        </w:rPr>
      </w:pPr>
      <w:r w:rsidRPr="00036A9E">
        <w:rPr>
          <w:b/>
          <w:sz w:val="28"/>
          <w:szCs w:val="28"/>
        </w:rPr>
        <w:t>“ΣΤΟ ΝΗΣΊ ΠΟΥ ΈΧΈΊ ΣΧΈΔΟΝ ΠΆΝΤΆ ΗΛΊΟ”</w:t>
      </w:r>
    </w:p>
    <w:p w:rsidR="00036A9E" w:rsidRDefault="00036A9E" w:rsidP="00036A9E">
      <w:pPr>
        <w:jc w:val="center"/>
        <w:rPr>
          <w:b/>
          <w:sz w:val="28"/>
          <w:szCs w:val="28"/>
        </w:rPr>
      </w:pPr>
      <w:r w:rsidRPr="00036A9E">
        <w:rPr>
          <w:b/>
          <w:sz w:val="28"/>
          <w:szCs w:val="28"/>
        </w:rPr>
        <w:t>4 , 5 ΗΜΕΡΕΣ ΑΕΡΟΠΟΡΙΚΩΣ</w:t>
      </w:r>
    </w:p>
    <w:p w:rsidR="00036A9E" w:rsidRDefault="00036A9E" w:rsidP="00036A9E">
      <w:pPr>
        <w:jc w:val="center"/>
        <w:rPr>
          <w:b/>
          <w:sz w:val="28"/>
          <w:szCs w:val="28"/>
        </w:rPr>
      </w:pPr>
    </w:p>
    <w:p w:rsidR="00036A9E" w:rsidRPr="00036A9E" w:rsidRDefault="00036A9E" w:rsidP="00036A9E">
      <w:pPr>
        <w:rPr>
          <w:b/>
          <w:sz w:val="24"/>
          <w:szCs w:val="24"/>
        </w:rPr>
      </w:pPr>
      <w:r w:rsidRPr="00036A9E">
        <w:rPr>
          <w:b/>
          <w:sz w:val="24"/>
          <w:szCs w:val="24"/>
        </w:rPr>
        <w:t>1Η ΗΜΕΡΑ: ΑΠΕΥΘΕΙΑΣ ΠΤΗΣΗ ΓΙΑ ΜΑΛΤΑ - ΞΕΝΑΓΗΣΗ ΠΟΛΗΣ - ΠΕΡΙΟΧΗ ΦΛΟΡΙΑΝΑ - ΚΗΠΟΙ ΜΠΑΡΑΚΑ ΤΑΚΤΟΠΟΙΗΣΗ ΣΤΟ ΞΕΝΟΔΟΧΕΙΟ</w:t>
      </w:r>
    </w:p>
    <w:p w:rsidR="00036A9E" w:rsidRDefault="00036A9E" w:rsidP="00036A9E">
      <w:pPr>
        <w:rPr>
          <w:sz w:val="24"/>
          <w:szCs w:val="24"/>
        </w:rPr>
      </w:pPr>
      <w:r w:rsidRPr="00036A9E">
        <w:rPr>
          <w:sz w:val="24"/>
          <w:szCs w:val="24"/>
        </w:rPr>
        <w:t xml:space="preserve"> Συγκέντρωση στο αεροδρόμιο «ΜΑΚΕΔΟΝΙΑ», έλεγχος εισιτηρίων και απευθείας πτήση για τη Μάλτα, την πολιτιστική πρωτεύουσα της Ευρώπης για το 2018. Κατά την άφιξή μας, γνωρίζουμε τον έμπειρο συνοδό μας και ξεκινάμε την πεζή ξενάγηση στην εντυπωσιακή πρωτεύουσα Βαλέτα, την ιστορική </w:t>
      </w:r>
      <w:proofErr w:type="spellStart"/>
      <w:r w:rsidRPr="00036A9E">
        <w:rPr>
          <w:sz w:val="24"/>
          <w:szCs w:val="24"/>
        </w:rPr>
        <w:t>καστροπολιτεία</w:t>
      </w:r>
      <w:proofErr w:type="spellEnd"/>
      <w:r w:rsidRPr="00036A9E">
        <w:rPr>
          <w:sz w:val="24"/>
          <w:szCs w:val="24"/>
        </w:rPr>
        <w:t xml:space="preserve">-οχυρό των Ιπποτών του Αγίου Ιωάννη (Μνημείο UNESCO). Η διαδρομή μας ξεκινά από την περιοχή της </w:t>
      </w:r>
      <w:proofErr w:type="spellStart"/>
      <w:r w:rsidRPr="00036A9E">
        <w:rPr>
          <w:sz w:val="24"/>
          <w:szCs w:val="24"/>
        </w:rPr>
        <w:t>Φλοριάνα</w:t>
      </w:r>
      <w:proofErr w:type="spellEnd"/>
      <w:r w:rsidRPr="00036A9E">
        <w:rPr>
          <w:sz w:val="24"/>
          <w:szCs w:val="24"/>
        </w:rPr>
        <w:t xml:space="preserve">, όπου θα δούμε τον Ναό του Αγίου </w:t>
      </w:r>
      <w:proofErr w:type="spellStart"/>
      <w:r w:rsidRPr="00036A9E">
        <w:rPr>
          <w:sz w:val="24"/>
          <w:szCs w:val="24"/>
        </w:rPr>
        <w:t>Πούπλιου</w:t>
      </w:r>
      <w:proofErr w:type="spellEnd"/>
      <w:r w:rsidRPr="00036A9E">
        <w:rPr>
          <w:sz w:val="24"/>
          <w:szCs w:val="24"/>
        </w:rPr>
        <w:t xml:space="preserve">, την προτομή του Ι. </w:t>
      </w:r>
      <w:proofErr w:type="spellStart"/>
      <w:r w:rsidRPr="00036A9E">
        <w:rPr>
          <w:sz w:val="24"/>
          <w:szCs w:val="24"/>
        </w:rPr>
        <w:t>Παπάφη</w:t>
      </w:r>
      <w:proofErr w:type="spellEnd"/>
      <w:r w:rsidRPr="00036A9E">
        <w:rPr>
          <w:sz w:val="24"/>
          <w:szCs w:val="24"/>
        </w:rPr>
        <w:t xml:space="preserve">, το Μνημείο Ανεξαρτησίας και το </w:t>
      </w:r>
      <w:proofErr w:type="spellStart"/>
      <w:r w:rsidRPr="00036A9E">
        <w:rPr>
          <w:sz w:val="24"/>
          <w:szCs w:val="24"/>
        </w:rPr>
        <w:t>Συντριβάνι</w:t>
      </w:r>
      <w:proofErr w:type="spellEnd"/>
      <w:r w:rsidRPr="00036A9E">
        <w:rPr>
          <w:sz w:val="24"/>
          <w:szCs w:val="24"/>
        </w:rPr>
        <w:t xml:space="preserve"> των </w:t>
      </w:r>
      <w:proofErr w:type="spellStart"/>
      <w:r w:rsidRPr="00036A9E">
        <w:rPr>
          <w:sz w:val="24"/>
          <w:szCs w:val="24"/>
        </w:rPr>
        <w:t>Τριτώνων</w:t>
      </w:r>
      <w:proofErr w:type="spellEnd"/>
      <w:r w:rsidRPr="00036A9E">
        <w:rPr>
          <w:sz w:val="24"/>
          <w:szCs w:val="24"/>
        </w:rPr>
        <w:t xml:space="preserve">. Περνώντας την κεντρική πύλη, περιηγούμαστε στα γραφικά σοκάκια με τα χαρακτηριστικά κλειστά ξύλινα μπαλκόνια και τα επιβλητικά </w:t>
      </w:r>
      <w:proofErr w:type="spellStart"/>
      <w:r w:rsidRPr="00036A9E">
        <w:rPr>
          <w:sz w:val="24"/>
          <w:szCs w:val="24"/>
        </w:rPr>
        <w:t>palazzi</w:t>
      </w:r>
      <w:proofErr w:type="spellEnd"/>
      <w:r w:rsidRPr="00036A9E">
        <w:rPr>
          <w:sz w:val="24"/>
          <w:szCs w:val="24"/>
        </w:rPr>
        <w:t xml:space="preserve">, με το Φρούριο </w:t>
      </w:r>
      <w:proofErr w:type="spellStart"/>
      <w:r w:rsidRPr="00036A9E">
        <w:rPr>
          <w:sz w:val="24"/>
          <w:szCs w:val="24"/>
        </w:rPr>
        <w:t>Saint</w:t>
      </w:r>
      <w:proofErr w:type="spellEnd"/>
      <w:r w:rsidRPr="00036A9E">
        <w:rPr>
          <w:sz w:val="24"/>
          <w:szCs w:val="24"/>
        </w:rPr>
        <w:t xml:space="preserve"> </w:t>
      </w:r>
      <w:proofErr w:type="spellStart"/>
      <w:r w:rsidRPr="00036A9E">
        <w:rPr>
          <w:sz w:val="24"/>
          <w:szCs w:val="24"/>
        </w:rPr>
        <w:t>Elmo</w:t>
      </w:r>
      <w:proofErr w:type="spellEnd"/>
      <w:r w:rsidRPr="00036A9E">
        <w:rPr>
          <w:sz w:val="24"/>
          <w:szCs w:val="24"/>
        </w:rPr>
        <w:t xml:space="preserve"> να δεσπόζει στην άκρη του ακρωτηρίου. Στη συνέχεια, επισκεπτόμαστε τους περίφημους Κήπους Άνω Μπαράκα για μια συγκλονιστική πανοραμική θέα στο Μεγάλο Λιμάνι και τις Τρεις Ιστορικές Πόλεις, οι οποίες συνδέονται με τις μεγάλες πολιορκίες του 1565 και του 1942. Κατά την περιήγηση θα δούμε το Παλάτι του Μεγάλου </w:t>
      </w:r>
      <w:proofErr w:type="spellStart"/>
      <w:r w:rsidRPr="00036A9E">
        <w:rPr>
          <w:sz w:val="24"/>
          <w:szCs w:val="24"/>
        </w:rPr>
        <w:t>Μαγίστρου</w:t>
      </w:r>
      <w:proofErr w:type="spellEnd"/>
      <w:r w:rsidRPr="00036A9E">
        <w:rPr>
          <w:sz w:val="24"/>
          <w:szCs w:val="24"/>
        </w:rPr>
        <w:t xml:space="preserve"> και τον επιβλητικό Καθεδρικό Ναό του Αγίου Ιωάννη, ένα μπαρόκ αριστούργημα που φιλοξενεί δύο σπουδαία έργα του </w:t>
      </w:r>
      <w:proofErr w:type="spellStart"/>
      <w:r w:rsidRPr="00036A9E">
        <w:rPr>
          <w:sz w:val="24"/>
          <w:szCs w:val="24"/>
        </w:rPr>
        <w:t>Καραβάτζιο</w:t>
      </w:r>
      <w:proofErr w:type="spellEnd"/>
      <w:r w:rsidRPr="00036A9E">
        <w:rPr>
          <w:sz w:val="24"/>
          <w:szCs w:val="24"/>
        </w:rPr>
        <w:t xml:space="preserve">: τον «Αποκεφαλισμό του Αγίου Ιωάννη του Βαπτιστή» και τον «Άγιο Ιερώνυμο». Διασχίζουμε τον κεντρικό πεζόδρομο </w:t>
      </w:r>
      <w:proofErr w:type="spellStart"/>
      <w:r w:rsidRPr="00036A9E">
        <w:rPr>
          <w:sz w:val="24"/>
          <w:szCs w:val="24"/>
        </w:rPr>
        <w:t>Triq</w:t>
      </w:r>
      <w:proofErr w:type="spellEnd"/>
      <w:r w:rsidRPr="00036A9E">
        <w:rPr>
          <w:sz w:val="24"/>
          <w:szCs w:val="24"/>
        </w:rPr>
        <w:t xml:space="preserve"> </w:t>
      </w:r>
      <w:proofErr w:type="spellStart"/>
      <w:r w:rsidRPr="00036A9E">
        <w:rPr>
          <w:sz w:val="24"/>
          <w:szCs w:val="24"/>
        </w:rPr>
        <w:t>Ir-Repubb</w:t>
      </w:r>
      <w:proofErr w:type="spellEnd"/>
      <w:r w:rsidRPr="00036A9E">
        <w:rPr>
          <w:sz w:val="24"/>
          <w:szCs w:val="24"/>
        </w:rPr>
        <w:t xml:space="preserve"> </w:t>
      </w:r>
      <w:proofErr w:type="spellStart"/>
      <w:r w:rsidRPr="00036A9E">
        <w:rPr>
          <w:sz w:val="24"/>
          <w:szCs w:val="24"/>
        </w:rPr>
        <w:t>lika</w:t>
      </w:r>
      <w:proofErr w:type="spellEnd"/>
      <w:r w:rsidRPr="00036A9E">
        <w:rPr>
          <w:sz w:val="24"/>
          <w:szCs w:val="24"/>
        </w:rPr>
        <w:t>, θαυμάζοντας τα ιστορικά κτίρια που διατηρούν την αυθεντική ατμόσφαιρα μιας άλλης εποχής. Μετά το τέλος της ξενάγησης απολαμβάνουμε ελεύθερο χρόνο για βόλτα, ενώ το απόγευμα μεταφερόμαστε στο ξενοδοχείο μας. Για το βράδυ, προτείνεται μια βόλτα στην κοσμοπολίτικη παραλιακή του Αγίου Ιουλιανού (</w:t>
      </w:r>
      <w:proofErr w:type="spellStart"/>
      <w:r w:rsidRPr="00036A9E">
        <w:rPr>
          <w:sz w:val="24"/>
          <w:szCs w:val="24"/>
        </w:rPr>
        <w:t>St</w:t>
      </w:r>
      <w:proofErr w:type="spellEnd"/>
      <w:r w:rsidRPr="00036A9E">
        <w:rPr>
          <w:sz w:val="24"/>
          <w:szCs w:val="24"/>
        </w:rPr>
        <w:t xml:space="preserve">. </w:t>
      </w:r>
      <w:proofErr w:type="spellStart"/>
      <w:r w:rsidRPr="00036A9E">
        <w:rPr>
          <w:sz w:val="24"/>
          <w:szCs w:val="24"/>
        </w:rPr>
        <w:t>Julian’s</w:t>
      </w:r>
      <w:proofErr w:type="spellEnd"/>
      <w:r w:rsidRPr="00036A9E">
        <w:rPr>
          <w:sz w:val="24"/>
          <w:szCs w:val="24"/>
        </w:rPr>
        <w:t>) που σφύζει από ζωή με παραθαλάσσια εστιατόρια και μπαρ.</w:t>
      </w:r>
    </w:p>
    <w:p w:rsidR="00036A9E" w:rsidRPr="00036A9E" w:rsidRDefault="00036A9E" w:rsidP="00036A9E">
      <w:pPr>
        <w:rPr>
          <w:b/>
          <w:sz w:val="24"/>
          <w:szCs w:val="24"/>
        </w:rPr>
      </w:pPr>
      <w:r w:rsidRPr="00036A9E">
        <w:rPr>
          <w:b/>
          <w:sz w:val="24"/>
          <w:szCs w:val="24"/>
        </w:rPr>
        <w:t xml:space="preserve"> 2Η ΗΜΕΡΑ: ΕΚΔΡΟΜΗ ΣΤΙΣ ΤΡΕΙΣ ΠΟΛΕΙΣ (SENGLEA, VITTORIOSA, COSPICUA) – ΜΑΡΣΑΣΛΟΚ</w:t>
      </w:r>
    </w:p>
    <w:p w:rsidR="00036A9E" w:rsidRDefault="00036A9E" w:rsidP="00036A9E">
      <w:pPr>
        <w:rPr>
          <w:sz w:val="24"/>
          <w:szCs w:val="24"/>
        </w:rPr>
      </w:pPr>
      <w:r w:rsidRPr="00036A9E">
        <w:rPr>
          <w:sz w:val="24"/>
          <w:szCs w:val="24"/>
        </w:rPr>
        <w:t xml:space="preserve"> Μετά το πρωινό στο ξενοδοχείο, αναχωρούμε για μία από τις πιο αυθεντικές και ιστορικές περιοχές της Μάλτας, τις περίφημες Τρεις Πόλεις (The </w:t>
      </w:r>
      <w:proofErr w:type="spellStart"/>
      <w:r w:rsidRPr="00036A9E">
        <w:rPr>
          <w:sz w:val="24"/>
          <w:szCs w:val="24"/>
        </w:rPr>
        <w:t>Three</w:t>
      </w:r>
      <w:proofErr w:type="spellEnd"/>
      <w:r w:rsidRPr="00036A9E">
        <w:rPr>
          <w:sz w:val="24"/>
          <w:szCs w:val="24"/>
        </w:rPr>
        <w:t xml:space="preserve"> </w:t>
      </w:r>
      <w:proofErr w:type="spellStart"/>
      <w:r w:rsidRPr="00036A9E">
        <w:rPr>
          <w:sz w:val="24"/>
          <w:szCs w:val="24"/>
        </w:rPr>
        <w:t>Cities</w:t>
      </w:r>
      <w:proofErr w:type="spellEnd"/>
      <w:r w:rsidRPr="00036A9E">
        <w:rPr>
          <w:sz w:val="24"/>
          <w:szCs w:val="24"/>
        </w:rPr>
        <w:t xml:space="preserve">): την </w:t>
      </w:r>
      <w:proofErr w:type="spellStart"/>
      <w:r w:rsidRPr="00036A9E">
        <w:rPr>
          <w:sz w:val="24"/>
          <w:szCs w:val="24"/>
        </w:rPr>
        <w:t>Κοσπίκουα</w:t>
      </w:r>
      <w:proofErr w:type="spellEnd"/>
      <w:r w:rsidRPr="00036A9E">
        <w:rPr>
          <w:sz w:val="24"/>
          <w:szCs w:val="24"/>
        </w:rPr>
        <w:t xml:space="preserve">, την </w:t>
      </w:r>
      <w:proofErr w:type="spellStart"/>
      <w:r w:rsidRPr="00036A9E">
        <w:rPr>
          <w:sz w:val="24"/>
          <w:szCs w:val="24"/>
        </w:rPr>
        <w:t>Βιτοριόζα</w:t>
      </w:r>
      <w:proofErr w:type="spellEnd"/>
      <w:r w:rsidRPr="00036A9E">
        <w:rPr>
          <w:sz w:val="24"/>
          <w:szCs w:val="24"/>
        </w:rPr>
        <w:t xml:space="preserve"> και την </w:t>
      </w:r>
      <w:proofErr w:type="spellStart"/>
      <w:r w:rsidRPr="00036A9E">
        <w:rPr>
          <w:sz w:val="24"/>
          <w:szCs w:val="24"/>
        </w:rPr>
        <w:t>Σέγκλια</w:t>
      </w:r>
      <w:proofErr w:type="spellEnd"/>
      <w:r w:rsidRPr="00036A9E">
        <w:rPr>
          <w:sz w:val="24"/>
          <w:szCs w:val="24"/>
        </w:rPr>
        <w:t xml:space="preserve">. Το μοναδικό αυτό σύμπλεγμα οχυρωμένων πόλεων, χτισμένο αμφιθεατρικά στις όχθες του Μεγάλου Λιμανιού (Grand </w:t>
      </w:r>
      <w:proofErr w:type="spellStart"/>
      <w:r w:rsidRPr="00036A9E">
        <w:rPr>
          <w:sz w:val="24"/>
          <w:szCs w:val="24"/>
        </w:rPr>
        <w:t>Harbour</w:t>
      </w:r>
      <w:proofErr w:type="spellEnd"/>
      <w:r w:rsidRPr="00036A9E">
        <w:rPr>
          <w:sz w:val="24"/>
          <w:szCs w:val="24"/>
        </w:rPr>
        <w:t xml:space="preserve">), υπήρξε η πρώτη έδρα των Ιωαννιτών Ιπποτών κατά τη Μεγάλη Πολιορκία του 1565. Εδώ η ιστορία αιώνων ζωντανεύει μέσα από τα επιβλητικά τείχη, τα παλάτια, τις εκκλησίες και τα παραδοσιακά κτίρια. Η περιοχή φέρει έντονες επιρροές από τους Φοίνικες, τους Ρωμαίους, τους Άραβες, τους </w:t>
      </w:r>
      <w:r w:rsidRPr="00036A9E">
        <w:rPr>
          <w:sz w:val="24"/>
          <w:szCs w:val="24"/>
        </w:rPr>
        <w:lastRenderedPageBreak/>
        <w:t xml:space="preserve">Νορμανδούς και τους Βρετανούς, συνθέτοντας ένα ξεχωριστό πολιτιστικό μωσαϊκό. Θα περπατήσουμε στα γραφικά μεσαιωνικά δρομάκια, ανάμεσα σε ιστορικά κτίρια που συνδέονται με την περίοδο της Ιεράς Εξέτασης και παλιά μοναστήρια, απολαμβάνοντας μια συγκλονιστική πανοραμική θέα προς τη Βαλέτα από τις ιστορικές επάλξεις. Στη συνέχεια, κατευθυνόμαστε προς το νότιο τμήμα της Μάλτας και το γραφικό </w:t>
      </w:r>
      <w:proofErr w:type="spellStart"/>
      <w:r w:rsidRPr="00036A9E">
        <w:rPr>
          <w:sz w:val="24"/>
          <w:szCs w:val="24"/>
        </w:rPr>
        <w:t>ψαροχώρι</w:t>
      </w:r>
      <w:proofErr w:type="spellEnd"/>
      <w:r w:rsidRPr="00036A9E">
        <w:rPr>
          <w:sz w:val="24"/>
          <w:szCs w:val="24"/>
        </w:rPr>
        <w:t xml:space="preserve"> </w:t>
      </w:r>
      <w:proofErr w:type="spellStart"/>
      <w:r w:rsidRPr="00036A9E">
        <w:rPr>
          <w:sz w:val="24"/>
          <w:szCs w:val="24"/>
        </w:rPr>
        <w:t>Marsaxlokk</w:t>
      </w:r>
      <w:proofErr w:type="spellEnd"/>
      <w:r w:rsidRPr="00036A9E">
        <w:rPr>
          <w:sz w:val="24"/>
          <w:szCs w:val="24"/>
        </w:rPr>
        <w:t xml:space="preserve">, ένα από τα πιο παραδοσιακά και </w:t>
      </w:r>
      <w:proofErr w:type="spellStart"/>
      <w:r w:rsidRPr="00036A9E">
        <w:rPr>
          <w:sz w:val="24"/>
          <w:szCs w:val="24"/>
        </w:rPr>
        <w:t>πολυφωτογραφημένα</w:t>
      </w:r>
      <w:proofErr w:type="spellEnd"/>
      <w:r w:rsidRPr="00036A9E">
        <w:rPr>
          <w:sz w:val="24"/>
          <w:szCs w:val="24"/>
        </w:rPr>
        <w:t xml:space="preserve"> σημεία του νησιού. Το πανέμορφο αυτό λιμανάκι ξεχωρίζει για τις χαρακτηριστικές πολύχρωμες βάρκες </w:t>
      </w:r>
      <w:proofErr w:type="spellStart"/>
      <w:r w:rsidRPr="00036A9E">
        <w:rPr>
          <w:sz w:val="24"/>
          <w:szCs w:val="24"/>
        </w:rPr>
        <w:t>luzzu</w:t>
      </w:r>
      <w:proofErr w:type="spellEnd"/>
      <w:r w:rsidRPr="00036A9E">
        <w:rPr>
          <w:sz w:val="24"/>
          <w:szCs w:val="24"/>
        </w:rPr>
        <w:t xml:space="preserve">, τη γνήσια μαλτέζικη ατμόσφαιρα και τις εξαιρετικές ψαροταβέρνες του που σερβίρουν φρέσκα θαλασσινά και τοπικές σπεσιαλιτέ. Εκεί θα έχουμε άφθονο ελεύθερο χρόνο για βόλτα στην παραλιακή ζώνη, αγορές τοπικών προϊόντων από την παραδοσιακή υπαίθρια αγορά και μια αυθεντική γνωριμία με την καθημερινότητα των κατοίκων. Το απόγευμα επιστρέφουμε στο ξενοδοχείο μας. Για το βράδυ, σας προτείνουμε μια βόλτα στα ατμοσφαιρικά, φωτισμένα σοκάκια της ιστορικής πρωτεύουσας, για να απολαύσετε ένα ποτήρι εκλεκτό τοπικό κρασί σε κάποιο από τα κρυμμένα </w:t>
      </w:r>
      <w:proofErr w:type="spellStart"/>
      <w:r w:rsidRPr="00036A9E">
        <w:rPr>
          <w:sz w:val="24"/>
          <w:szCs w:val="24"/>
        </w:rPr>
        <w:t>wine</w:t>
      </w:r>
      <w:proofErr w:type="spellEnd"/>
      <w:r w:rsidRPr="00036A9E">
        <w:rPr>
          <w:sz w:val="24"/>
          <w:szCs w:val="24"/>
        </w:rPr>
        <w:t xml:space="preserve"> </w:t>
      </w:r>
      <w:proofErr w:type="spellStart"/>
      <w:r w:rsidRPr="00036A9E">
        <w:rPr>
          <w:sz w:val="24"/>
          <w:szCs w:val="24"/>
        </w:rPr>
        <w:t>bars</w:t>
      </w:r>
      <w:proofErr w:type="spellEnd"/>
      <w:r w:rsidRPr="00036A9E">
        <w:rPr>
          <w:sz w:val="24"/>
          <w:szCs w:val="24"/>
        </w:rPr>
        <w:t xml:space="preserve">, θαυμάζοντας τη μαγευτική θέα προς το φωτισμένο Grand </w:t>
      </w:r>
      <w:proofErr w:type="spellStart"/>
      <w:r w:rsidRPr="00036A9E">
        <w:rPr>
          <w:sz w:val="24"/>
          <w:szCs w:val="24"/>
        </w:rPr>
        <w:t>Harbour</w:t>
      </w:r>
      <w:proofErr w:type="spellEnd"/>
      <w:r w:rsidRPr="00036A9E">
        <w:rPr>
          <w:sz w:val="24"/>
          <w:szCs w:val="24"/>
        </w:rPr>
        <w:t>.</w:t>
      </w:r>
    </w:p>
    <w:p w:rsidR="00036A9E" w:rsidRPr="00036A9E" w:rsidRDefault="00036A9E" w:rsidP="00036A9E">
      <w:pPr>
        <w:rPr>
          <w:b/>
          <w:sz w:val="24"/>
          <w:szCs w:val="24"/>
        </w:rPr>
      </w:pPr>
      <w:r w:rsidRPr="00036A9E">
        <w:rPr>
          <w:b/>
          <w:sz w:val="24"/>
          <w:szCs w:val="24"/>
        </w:rPr>
        <w:t xml:space="preserve"> 3Η ΗΜΕΡΑ: ΠΡΟΑΙΡΕΤΙΚΗ ΕΚΔΡΟΜΗ ΣΤΟ ΓΚΟΖΟ (GOZO) </w:t>
      </w:r>
    </w:p>
    <w:p w:rsidR="00036A9E" w:rsidRDefault="00036A9E" w:rsidP="00036A9E">
      <w:pPr>
        <w:rPr>
          <w:sz w:val="24"/>
          <w:szCs w:val="24"/>
        </w:rPr>
      </w:pPr>
      <w:r w:rsidRPr="00036A9E">
        <w:rPr>
          <w:sz w:val="24"/>
          <w:szCs w:val="24"/>
        </w:rPr>
        <w:t xml:space="preserve">Σήμερα σας προτείνουμε μια μοναδική ολοήμερη εκδρομή στο μαγευτικό νησάκι </w:t>
      </w:r>
      <w:proofErr w:type="spellStart"/>
      <w:r w:rsidRPr="00036A9E">
        <w:rPr>
          <w:sz w:val="24"/>
          <w:szCs w:val="24"/>
        </w:rPr>
        <w:t>Γκόζο</w:t>
      </w:r>
      <w:proofErr w:type="spellEnd"/>
      <w:r w:rsidRPr="00036A9E">
        <w:rPr>
          <w:sz w:val="24"/>
          <w:szCs w:val="24"/>
        </w:rPr>
        <w:t xml:space="preserve">, το δεύτερο μεγαλύτερο νησί του αρχιπελάγους της Μάλτας. Για να φτάσουμε εκεί, μεταφερόμαστε στο πορθμείο και επιβιβαζόμαστε στο </w:t>
      </w:r>
      <w:proofErr w:type="spellStart"/>
      <w:r w:rsidRPr="00036A9E">
        <w:rPr>
          <w:sz w:val="24"/>
          <w:szCs w:val="24"/>
        </w:rPr>
        <w:t>ferry</w:t>
      </w:r>
      <w:proofErr w:type="spellEnd"/>
      <w:r w:rsidRPr="00036A9E">
        <w:rPr>
          <w:sz w:val="24"/>
          <w:szCs w:val="24"/>
        </w:rPr>
        <w:t xml:space="preserve"> </w:t>
      </w:r>
      <w:proofErr w:type="spellStart"/>
      <w:r w:rsidRPr="00036A9E">
        <w:rPr>
          <w:sz w:val="24"/>
          <w:szCs w:val="24"/>
        </w:rPr>
        <w:t>boat</w:t>
      </w:r>
      <w:proofErr w:type="spellEnd"/>
      <w:r w:rsidRPr="00036A9E">
        <w:rPr>
          <w:sz w:val="24"/>
          <w:szCs w:val="24"/>
        </w:rPr>
        <w:t xml:space="preserve">, απολαμβάνοντας μια όμορφη θαλασσινή διαδρομή. Η εξαιρετική φυσική ομορφιά του τοπίου, τα υπέροχα σπίτια, οι παραδοσιακές πέτρινες αγροικίες, καθώς και η συνεχής εναλλαγή των καταπράσινων εικόνων, θα σας πείσουν γρήγορα για το πόσο πολύ άξιζε η επίσκεψή σας στο ιδιαίτερο αυτό νησί. Κατά την περιήγησή μας, θα επισκεφθούμε την πρωτεύουσα </w:t>
      </w:r>
      <w:proofErr w:type="spellStart"/>
      <w:r w:rsidRPr="00036A9E">
        <w:rPr>
          <w:sz w:val="24"/>
          <w:szCs w:val="24"/>
        </w:rPr>
        <w:t>Ραμπάτ</w:t>
      </w:r>
      <w:proofErr w:type="spellEnd"/>
      <w:r w:rsidRPr="00036A9E">
        <w:rPr>
          <w:sz w:val="24"/>
          <w:szCs w:val="24"/>
        </w:rPr>
        <w:t xml:space="preserve"> (γνωστή και ως Βικτώρια), στην καρδιά της οποίας δεσπόζει το περίφημο μεσαιωνικό κάστρο (</w:t>
      </w:r>
      <w:proofErr w:type="spellStart"/>
      <w:r w:rsidRPr="00036A9E">
        <w:rPr>
          <w:sz w:val="24"/>
          <w:szCs w:val="24"/>
        </w:rPr>
        <w:t>Citadel</w:t>
      </w:r>
      <w:proofErr w:type="spellEnd"/>
      <w:r w:rsidRPr="00036A9E">
        <w:rPr>
          <w:sz w:val="24"/>
          <w:szCs w:val="24"/>
        </w:rPr>
        <w:t xml:space="preserve">), προσφέροντας εκπληκτική θέα, καθώς και η γοητευτική παλιά πόλη με τα δαιδαλώδη στενά της. Στη συνέχεια, θα κατευθυνθούμε προς την περιοχή όπου, σύμφωνα με τη μυθολογία και την Οδύσσεια του Ομήρου, κατοικούσε η νύμφη Καλυψώ, ενώ θα αντικρίσουμε και την εντυπωσιακή, χρυσοκόκκινη παραλία </w:t>
      </w:r>
      <w:proofErr w:type="spellStart"/>
      <w:r w:rsidRPr="00036A9E">
        <w:rPr>
          <w:sz w:val="24"/>
          <w:szCs w:val="24"/>
        </w:rPr>
        <w:t>Ramla</w:t>
      </w:r>
      <w:proofErr w:type="spellEnd"/>
      <w:r w:rsidRPr="00036A9E">
        <w:rPr>
          <w:sz w:val="24"/>
          <w:szCs w:val="24"/>
        </w:rPr>
        <w:t xml:space="preserve">, η οποία λόγω της άγριας ομορφιάς της αποτέλεσε το ιδανικό φυσικό σκηνικό για τα γυρίσματα της χολιγουντιανής ταινίας «Τροία». Ακόμη, θα σταματήσουμε στο γραφικό, παραθαλάσσιο </w:t>
      </w:r>
      <w:proofErr w:type="spellStart"/>
      <w:r w:rsidRPr="00036A9E">
        <w:rPr>
          <w:sz w:val="24"/>
          <w:szCs w:val="24"/>
        </w:rPr>
        <w:t>ψαροχώρι</w:t>
      </w:r>
      <w:proofErr w:type="spellEnd"/>
      <w:r w:rsidRPr="00036A9E">
        <w:rPr>
          <w:sz w:val="24"/>
          <w:szCs w:val="24"/>
        </w:rPr>
        <w:t xml:space="preserve"> </w:t>
      </w:r>
      <w:proofErr w:type="spellStart"/>
      <w:r w:rsidRPr="00036A9E">
        <w:rPr>
          <w:sz w:val="24"/>
          <w:szCs w:val="24"/>
        </w:rPr>
        <w:t>Σλέντι</w:t>
      </w:r>
      <w:proofErr w:type="spellEnd"/>
      <w:r w:rsidRPr="00036A9E">
        <w:rPr>
          <w:sz w:val="24"/>
          <w:szCs w:val="24"/>
        </w:rPr>
        <w:t xml:space="preserve"> (</w:t>
      </w:r>
      <w:proofErr w:type="spellStart"/>
      <w:r w:rsidRPr="00036A9E">
        <w:rPr>
          <w:sz w:val="24"/>
          <w:szCs w:val="24"/>
        </w:rPr>
        <w:t>Xlendi</w:t>
      </w:r>
      <w:proofErr w:type="spellEnd"/>
      <w:r w:rsidRPr="00036A9E">
        <w:rPr>
          <w:sz w:val="24"/>
          <w:szCs w:val="24"/>
        </w:rPr>
        <w:t xml:space="preserve">), που βρίσκεται φωλιασμένο ανάμεσα σε επιβλητικά βράχια. Εκεί θα έχουμε άφθονο ελεύθερο χρόνο για να απολαύσουμε ένα γεύμα με τοπικές σπεσιαλιτέ ακριβώς δίπλα στη θάλασσα και να κάνουμε τις αγορές μας σε όμορφα αναμνηστικά. Αργά το απόγευμα, παίρνουμε το πλοίο της επιστροφής και μεταφερόμαστε πίσω στο ξενοδοχείο μας. Για το βράδυ, σας προτείνουμε μια βόλτα στην άκρως κομψή και κοσμοπολίτικη περιοχή του </w:t>
      </w:r>
      <w:proofErr w:type="spellStart"/>
      <w:r w:rsidRPr="00036A9E">
        <w:rPr>
          <w:sz w:val="24"/>
          <w:szCs w:val="24"/>
        </w:rPr>
        <w:t>Portomaso</w:t>
      </w:r>
      <w:proofErr w:type="spellEnd"/>
      <w:r w:rsidRPr="00036A9E">
        <w:rPr>
          <w:sz w:val="24"/>
          <w:szCs w:val="24"/>
        </w:rPr>
        <w:t xml:space="preserve">, η οποία θα σας εντυπωσιάσει με την επιβλητική, πολυτελή μαρίνα της, τα εντυπωσιακά γιοτ και τα </w:t>
      </w:r>
      <w:proofErr w:type="spellStart"/>
      <w:r w:rsidRPr="00036A9E">
        <w:rPr>
          <w:sz w:val="24"/>
          <w:szCs w:val="24"/>
        </w:rPr>
        <w:t>στυλάτα</w:t>
      </w:r>
      <w:proofErr w:type="spellEnd"/>
      <w:r w:rsidRPr="00036A9E">
        <w:rPr>
          <w:sz w:val="24"/>
          <w:szCs w:val="24"/>
        </w:rPr>
        <w:t xml:space="preserve"> μαγαζιά της που προσφέρονται για έναν βραδινό περίπατο με ξεχωριστό στυλ.</w:t>
      </w:r>
    </w:p>
    <w:p w:rsidR="00036A9E" w:rsidRPr="00036A9E" w:rsidRDefault="00036A9E" w:rsidP="00036A9E">
      <w:pPr>
        <w:rPr>
          <w:b/>
          <w:sz w:val="24"/>
          <w:szCs w:val="24"/>
        </w:rPr>
      </w:pPr>
      <w:r w:rsidRPr="00036A9E">
        <w:rPr>
          <w:b/>
          <w:sz w:val="24"/>
          <w:szCs w:val="24"/>
        </w:rPr>
        <w:t xml:space="preserve"> 4Η ΗΜΕΡΑ: ΕΚΔΡΟΜΗ ΜΟΣΤΑ - ΜΕΔΙΝΑ - ΠΕΡΙΗΓΗΣΗ - ΠΤΗΣΗ ΕΠΙΣΤΡΟΦΗΣ</w:t>
      </w:r>
    </w:p>
    <w:p w:rsidR="00036A9E" w:rsidRPr="00036A9E" w:rsidRDefault="00036A9E" w:rsidP="00036A9E">
      <w:pPr>
        <w:rPr>
          <w:sz w:val="24"/>
          <w:szCs w:val="24"/>
        </w:rPr>
      </w:pPr>
      <w:r w:rsidRPr="00036A9E">
        <w:rPr>
          <w:sz w:val="24"/>
          <w:szCs w:val="24"/>
        </w:rPr>
        <w:lastRenderedPageBreak/>
        <w:t xml:space="preserve"> Μετά το πρωινό, ξεκινάμε με πρώτη στάση στον εντυπωσιακό Καθεδρικό Ναό της </w:t>
      </w:r>
      <w:proofErr w:type="spellStart"/>
      <w:r w:rsidRPr="00036A9E">
        <w:rPr>
          <w:sz w:val="24"/>
          <w:szCs w:val="24"/>
        </w:rPr>
        <w:t>Μόστα</w:t>
      </w:r>
      <w:proofErr w:type="spellEnd"/>
      <w:r w:rsidRPr="00036A9E">
        <w:rPr>
          <w:sz w:val="24"/>
          <w:szCs w:val="24"/>
        </w:rPr>
        <w:t xml:space="preserve">, ο οποίος διαθέτει τον τρίτο μεγαλύτερο τρούλο στην Ευρώπη. Στη συνέχεια, ανηφορίζουμε προς τον λόφο του </w:t>
      </w:r>
      <w:proofErr w:type="spellStart"/>
      <w:r w:rsidRPr="00036A9E">
        <w:rPr>
          <w:sz w:val="24"/>
          <w:szCs w:val="24"/>
        </w:rPr>
        <w:t>Ραμπάτ</w:t>
      </w:r>
      <w:proofErr w:type="spellEnd"/>
      <w:r w:rsidRPr="00036A9E">
        <w:rPr>
          <w:sz w:val="24"/>
          <w:szCs w:val="24"/>
        </w:rPr>
        <w:t xml:space="preserve"> για να επισκεφθούμε την οχυρωμένη </w:t>
      </w:r>
      <w:proofErr w:type="spellStart"/>
      <w:r w:rsidRPr="00036A9E">
        <w:rPr>
          <w:sz w:val="24"/>
          <w:szCs w:val="24"/>
        </w:rPr>
        <w:t>Μεδίνα</w:t>
      </w:r>
      <w:proofErr w:type="spellEnd"/>
      <w:r w:rsidRPr="00036A9E">
        <w:rPr>
          <w:sz w:val="24"/>
          <w:szCs w:val="24"/>
        </w:rPr>
        <w:t xml:space="preserve">, τη μεσαιωνική πρωτεύουσα του νησιού που περιβάλλεται από μια μυστηριώδη ατμόσφαιρα. Η πόλη καταστράφηκε από τον σεισμό του 1693, αλλά με προσεκτική αναπαλαίωση και τη βοήθεια της UNESCO διατηρεί τη θαυμάσια μπαρόκ αρχιτεκτονική της, η οποία συνδυάζεται με αραβικά και νορμανδικά στοιχεία από την εποχή που εγκαταστάθηκε εδώ η παλιά μαλτέζικη αριστοκρατία. Γνωστή και ως «Σιωπηλή Πόλη», η </w:t>
      </w:r>
      <w:proofErr w:type="spellStart"/>
      <w:r w:rsidRPr="00036A9E">
        <w:rPr>
          <w:sz w:val="24"/>
          <w:szCs w:val="24"/>
        </w:rPr>
        <w:t>Μεδίνα</w:t>
      </w:r>
      <w:proofErr w:type="spellEnd"/>
      <w:r w:rsidRPr="00036A9E">
        <w:rPr>
          <w:sz w:val="24"/>
          <w:szCs w:val="24"/>
        </w:rPr>
        <w:t xml:space="preserve"> αποτελεί την πιο κομψή περιοχή της Μάλτας. Στα ήσυχα σοκάκια της, όπου δεν υπάρχει εμπορική ζωή και φωτεινές επιγραφές, η μαγική ατμόσφαιρα παραμένει αναλλοίωτη. Στη βόλτα μας θα θαυμάσουμε εντυπωσιακά </w:t>
      </w:r>
      <w:proofErr w:type="spellStart"/>
      <w:r w:rsidRPr="00036A9E">
        <w:rPr>
          <w:sz w:val="24"/>
          <w:szCs w:val="24"/>
        </w:rPr>
        <w:t>πυργόσπιτα</w:t>
      </w:r>
      <w:proofErr w:type="spellEnd"/>
      <w:r w:rsidRPr="00036A9E">
        <w:rPr>
          <w:sz w:val="24"/>
          <w:szCs w:val="24"/>
        </w:rPr>
        <w:t xml:space="preserve">, </w:t>
      </w:r>
      <w:proofErr w:type="spellStart"/>
      <w:r w:rsidRPr="00036A9E">
        <w:rPr>
          <w:sz w:val="24"/>
          <w:szCs w:val="24"/>
        </w:rPr>
        <w:t>πετρόχτιστα</w:t>
      </w:r>
      <w:proofErr w:type="spellEnd"/>
      <w:r w:rsidRPr="00036A9E">
        <w:rPr>
          <w:sz w:val="24"/>
          <w:szCs w:val="24"/>
        </w:rPr>
        <w:t xml:space="preserve"> μοναστήρια, παλάτια και βαριές ξύλινες πόρτες. Η μοναδική αυτή ατμόσφαιρα την έκανε ιδανικό σκηνικό για τη σειρά </w:t>
      </w:r>
      <w:proofErr w:type="spellStart"/>
      <w:r w:rsidRPr="00036A9E">
        <w:rPr>
          <w:sz w:val="24"/>
          <w:szCs w:val="24"/>
        </w:rPr>
        <w:t>Game</w:t>
      </w:r>
      <w:proofErr w:type="spellEnd"/>
      <w:r w:rsidRPr="00036A9E">
        <w:rPr>
          <w:sz w:val="24"/>
          <w:szCs w:val="24"/>
        </w:rPr>
        <w:t xml:space="preserve"> of </w:t>
      </w:r>
      <w:proofErr w:type="spellStart"/>
      <w:r w:rsidRPr="00036A9E">
        <w:rPr>
          <w:sz w:val="24"/>
          <w:szCs w:val="24"/>
        </w:rPr>
        <w:t>Thrones</w:t>
      </w:r>
      <w:proofErr w:type="spellEnd"/>
      <w:r w:rsidRPr="00036A9E">
        <w:rPr>
          <w:sz w:val="24"/>
          <w:szCs w:val="24"/>
        </w:rPr>
        <w:t xml:space="preserve">, με την πύλη της πόλης να αποτελεί το σήμα κατατεθέν στη σκηνή εισόδου στο </w:t>
      </w:r>
      <w:proofErr w:type="spellStart"/>
      <w:r w:rsidRPr="00036A9E">
        <w:rPr>
          <w:sz w:val="24"/>
          <w:szCs w:val="24"/>
        </w:rPr>
        <w:t>King’s</w:t>
      </w:r>
      <w:proofErr w:type="spellEnd"/>
      <w:r w:rsidRPr="00036A9E">
        <w:rPr>
          <w:sz w:val="24"/>
          <w:szCs w:val="24"/>
        </w:rPr>
        <w:t xml:space="preserve"> Land </w:t>
      </w:r>
      <w:proofErr w:type="spellStart"/>
      <w:r w:rsidRPr="00036A9E">
        <w:rPr>
          <w:sz w:val="24"/>
          <w:szCs w:val="24"/>
        </w:rPr>
        <w:t>ing</w:t>
      </w:r>
      <w:proofErr w:type="spellEnd"/>
      <w:r w:rsidRPr="00036A9E">
        <w:rPr>
          <w:sz w:val="24"/>
          <w:szCs w:val="24"/>
        </w:rPr>
        <w:t>. Τελειώνοντας την περιήγηση, μεταφερόμαστε στη Βαλέτα για τις τελευταίες μας βόλτες και αγορές, και στη συνέχεια μεταβαίνουμε στο αεροδρόμιο για την πτήση της επιστροφής.</w:t>
      </w:r>
    </w:p>
    <w:p w:rsidR="00036A9E" w:rsidRPr="00036A9E" w:rsidRDefault="00036A9E" w:rsidP="00036A9E">
      <w:pPr>
        <w:rPr>
          <w:sz w:val="24"/>
          <w:szCs w:val="24"/>
        </w:rPr>
      </w:pPr>
    </w:p>
    <w:p w:rsidR="00036A9E" w:rsidRDefault="00036A9E" w:rsidP="00036A9E">
      <w:pPr>
        <w:rPr>
          <w:b/>
          <w:sz w:val="24"/>
          <w:szCs w:val="24"/>
        </w:rPr>
      </w:pPr>
      <w:r w:rsidRPr="00036A9E">
        <w:rPr>
          <w:b/>
          <w:sz w:val="24"/>
          <w:szCs w:val="24"/>
        </w:rPr>
        <w:t xml:space="preserve">ΣΤΗΝ ΠΕΝΘΗΜΕΡΗ ΑΝΑΧΏΡΗΣΗ ΣΤΙΣ 29/10 ΤΟ ΠΡΟΓΡΑΜΜΑ ΔΙΑΜΟΡΦΏΝΕΤΑΙ: </w:t>
      </w:r>
    </w:p>
    <w:p w:rsidR="00036A9E" w:rsidRDefault="00036A9E" w:rsidP="00036A9E">
      <w:pPr>
        <w:rPr>
          <w:b/>
          <w:sz w:val="24"/>
          <w:szCs w:val="24"/>
        </w:rPr>
      </w:pPr>
      <w:r w:rsidRPr="00036A9E">
        <w:rPr>
          <w:b/>
          <w:sz w:val="24"/>
          <w:szCs w:val="24"/>
        </w:rPr>
        <w:t>1Η ΗΜΕΡΑ: ΑΦΙΞΗ, ΞΕΝΑΓΗΣΗ ΒΑΛΕΤΑΣ &amp; ΚΗΠΟΙ ΜΠΑΡΑΚΑ, ΜΕΤΑΦΟΡΑ ΣΤΟ ΞΕΝΟΔΟΧΕΙΟ ΔΙΑΜΟΝΗΣ</w:t>
      </w:r>
    </w:p>
    <w:p w:rsidR="00036A9E" w:rsidRDefault="00036A9E" w:rsidP="00036A9E">
      <w:pPr>
        <w:rPr>
          <w:b/>
          <w:sz w:val="24"/>
          <w:szCs w:val="24"/>
        </w:rPr>
      </w:pPr>
      <w:r w:rsidRPr="00036A9E">
        <w:rPr>
          <w:b/>
          <w:sz w:val="24"/>
          <w:szCs w:val="24"/>
        </w:rPr>
        <w:t>2Η ΗΜΕΡΑ: ΞΕΝΑΓΗΣΗ 3 ΠΟΛΕΙΣ, ΜΑΡΣΑΣΛΟΚ</w:t>
      </w:r>
    </w:p>
    <w:p w:rsidR="00036A9E" w:rsidRDefault="00036A9E" w:rsidP="00036A9E">
      <w:pPr>
        <w:rPr>
          <w:b/>
          <w:sz w:val="24"/>
          <w:szCs w:val="24"/>
        </w:rPr>
      </w:pPr>
      <w:r w:rsidRPr="00036A9E">
        <w:rPr>
          <w:b/>
          <w:sz w:val="24"/>
          <w:szCs w:val="24"/>
        </w:rPr>
        <w:t xml:space="preserve">3Η ΗΜΕΡΑ: ΠΡΟΑΙΡΕΤΙΚΗ ΕΚΔΡΟΜΗ ΣΤΟ ΓΚΟΝΖΟ </w:t>
      </w:r>
    </w:p>
    <w:p w:rsidR="00036A9E" w:rsidRDefault="00036A9E" w:rsidP="00036A9E">
      <w:pPr>
        <w:rPr>
          <w:b/>
          <w:sz w:val="24"/>
          <w:szCs w:val="24"/>
        </w:rPr>
      </w:pPr>
      <w:r w:rsidRPr="00036A9E">
        <w:rPr>
          <w:b/>
          <w:sz w:val="24"/>
          <w:szCs w:val="24"/>
        </w:rPr>
        <w:t xml:space="preserve">4Η ΗΜΕΡΑ: ΞΕΝΑΓΗΣΗ ΜΟΣΤΑ, ΜΕΔΙΝΑ </w:t>
      </w:r>
    </w:p>
    <w:p w:rsidR="00036A9E" w:rsidRDefault="00036A9E" w:rsidP="00036A9E">
      <w:pPr>
        <w:rPr>
          <w:b/>
          <w:sz w:val="24"/>
          <w:szCs w:val="24"/>
        </w:rPr>
      </w:pPr>
      <w:r w:rsidRPr="00036A9E">
        <w:rPr>
          <w:b/>
          <w:sz w:val="24"/>
          <w:szCs w:val="24"/>
        </w:rPr>
        <w:t>5Η ΗΜΕΡΑ: ΠΡΟΓΕΥΜΑ, ΜΕΤΑΦΟΡΑ ΣΤΟ ΑΕΡΟΔΡΟΜΙΟ</w:t>
      </w:r>
    </w:p>
    <w:p w:rsidR="00C50F69" w:rsidRDefault="00C50F69" w:rsidP="00036A9E">
      <w:pPr>
        <w:rPr>
          <w:b/>
          <w:sz w:val="24"/>
          <w:szCs w:val="24"/>
        </w:rPr>
      </w:pPr>
    </w:p>
    <w:p w:rsidR="00C50F69" w:rsidRDefault="00C50F69" w:rsidP="00036A9E">
      <w:pPr>
        <w:rPr>
          <w:b/>
          <w:sz w:val="24"/>
          <w:szCs w:val="24"/>
        </w:rPr>
      </w:pPr>
    </w:p>
    <w:p w:rsidR="00C50F69" w:rsidRPr="00C50F69" w:rsidRDefault="00C50F69" w:rsidP="00036A9E">
      <w:pPr>
        <w:rPr>
          <w:sz w:val="24"/>
          <w:szCs w:val="24"/>
        </w:rPr>
      </w:pPr>
      <w:r w:rsidRPr="00C50F69">
        <w:rPr>
          <w:b/>
          <w:sz w:val="24"/>
          <w:szCs w:val="24"/>
        </w:rPr>
        <w:t>Περιλαμβάνονται</w:t>
      </w:r>
      <w:r w:rsidRPr="00C50F69">
        <w:rPr>
          <w:sz w:val="24"/>
          <w:szCs w:val="24"/>
        </w:rPr>
        <w:t xml:space="preserve">: Στην πτήση 25-28/10 περιλαμβάνεται μια χειραποσκευή και μία αποσκευή έως 20kg ανά άτομο, ενώ στις πτήσεις </w:t>
      </w:r>
      <w:proofErr w:type="spellStart"/>
      <w:r w:rsidRPr="00C50F69">
        <w:rPr>
          <w:sz w:val="24"/>
          <w:szCs w:val="24"/>
        </w:rPr>
        <w:t>ΑirMalta</w:t>
      </w:r>
      <w:proofErr w:type="spellEnd"/>
      <w:r w:rsidRPr="00C50F69">
        <w:rPr>
          <w:sz w:val="24"/>
          <w:szCs w:val="24"/>
        </w:rPr>
        <w:t>-Ryanair ένα προσωπικό αντικείμενο-χειραποσκευή διαστάσεων 40x20x25 &amp; μία χειραποσκευή έως 10 κιλών διαστάσεων 55χ40χ20cm/</w:t>
      </w:r>
      <w:proofErr w:type="spellStart"/>
      <w:r w:rsidRPr="00C50F69">
        <w:rPr>
          <w:sz w:val="24"/>
          <w:szCs w:val="24"/>
        </w:rPr>
        <w:t>άτομο•Πρωινό</w:t>
      </w:r>
      <w:proofErr w:type="spellEnd"/>
      <w:r w:rsidRPr="00C50F69">
        <w:rPr>
          <w:sz w:val="24"/>
          <w:szCs w:val="24"/>
        </w:rPr>
        <w:t xml:space="preserve"> </w:t>
      </w:r>
      <w:proofErr w:type="spellStart"/>
      <w:r w:rsidRPr="00C50F69">
        <w:rPr>
          <w:sz w:val="24"/>
          <w:szCs w:val="24"/>
        </w:rPr>
        <w:t>καθημερινά•Ασφάλιση</w:t>
      </w:r>
      <w:proofErr w:type="spellEnd"/>
      <w:r w:rsidRPr="00C50F69">
        <w:rPr>
          <w:sz w:val="24"/>
          <w:szCs w:val="24"/>
        </w:rPr>
        <w:t xml:space="preserve"> αστικής ευθύνης. </w:t>
      </w:r>
    </w:p>
    <w:p w:rsidR="00F161AB" w:rsidRDefault="00C50F69" w:rsidP="00036A9E">
      <w:pPr>
        <w:rPr>
          <w:sz w:val="24"/>
          <w:szCs w:val="24"/>
        </w:rPr>
      </w:pPr>
      <w:r w:rsidRPr="00C50F69">
        <w:rPr>
          <w:b/>
          <w:sz w:val="24"/>
          <w:szCs w:val="24"/>
        </w:rPr>
        <w:t xml:space="preserve">Δεν περιλαμβάνονται: </w:t>
      </w:r>
      <w:r w:rsidRPr="00C50F69">
        <w:rPr>
          <w:sz w:val="24"/>
          <w:szCs w:val="24"/>
        </w:rPr>
        <w:t xml:space="preserve">Οτιδήποτε αναφέρεται ως προαιρετικό ή </w:t>
      </w:r>
      <w:proofErr w:type="spellStart"/>
      <w:r w:rsidRPr="00C50F69">
        <w:rPr>
          <w:sz w:val="24"/>
          <w:szCs w:val="24"/>
        </w:rPr>
        <w:t>προτεινόμενο•Οι</w:t>
      </w:r>
      <w:proofErr w:type="spellEnd"/>
      <w:r w:rsidRPr="00C50F69">
        <w:rPr>
          <w:sz w:val="24"/>
          <w:szCs w:val="24"/>
        </w:rPr>
        <w:t xml:space="preserve"> δημοτικοί φόροι </w:t>
      </w:r>
      <w:proofErr w:type="spellStart"/>
      <w:r w:rsidRPr="00C50F69">
        <w:rPr>
          <w:sz w:val="24"/>
          <w:szCs w:val="24"/>
        </w:rPr>
        <w:t>διαμονής•Κόστος</w:t>
      </w:r>
      <w:proofErr w:type="spellEnd"/>
      <w:r w:rsidRPr="00C50F69">
        <w:rPr>
          <w:sz w:val="24"/>
          <w:szCs w:val="24"/>
        </w:rPr>
        <w:t xml:space="preserve"> προαιρετικής εκδρομής </w:t>
      </w:r>
      <w:proofErr w:type="spellStart"/>
      <w:r w:rsidRPr="00C50F69">
        <w:rPr>
          <w:sz w:val="24"/>
          <w:szCs w:val="24"/>
        </w:rPr>
        <w:t>Γκόνζο</w:t>
      </w:r>
      <w:proofErr w:type="spellEnd"/>
      <w:r w:rsidRPr="00C50F69">
        <w:rPr>
          <w:sz w:val="24"/>
          <w:szCs w:val="24"/>
        </w:rPr>
        <w:t>: 45€/ ενήλικας, 30€/</w:t>
      </w:r>
      <w:proofErr w:type="spellStart"/>
      <w:r w:rsidRPr="00C50F69">
        <w:rPr>
          <w:sz w:val="24"/>
          <w:szCs w:val="24"/>
        </w:rPr>
        <w:t>παιδί•Πρόγραμμα</w:t>
      </w:r>
      <w:proofErr w:type="spellEnd"/>
      <w:r w:rsidRPr="00C50F69">
        <w:rPr>
          <w:sz w:val="24"/>
          <w:szCs w:val="24"/>
        </w:rPr>
        <w:t xml:space="preserve"> διακοπών (χωρίς πρόγραμμα ξεναγήσεων) -50€/άτομο.</w:t>
      </w:r>
    </w:p>
    <w:p w:rsidR="00C50F69" w:rsidRPr="00C50F69" w:rsidRDefault="00C50F69" w:rsidP="00036A9E">
      <w:pPr>
        <w:rPr>
          <w:sz w:val="24"/>
          <w:szCs w:val="24"/>
        </w:rPr>
      </w:pPr>
      <w:bookmarkStart w:id="0" w:name="_GoBack"/>
      <w:bookmarkEnd w:id="0"/>
    </w:p>
    <w:tbl>
      <w:tblPr>
        <w:tblStyle w:val="a3"/>
        <w:tblW w:w="10774" w:type="dxa"/>
        <w:tblInd w:w="-998" w:type="dxa"/>
        <w:tblLook w:val="04A0" w:firstRow="1" w:lastRow="0" w:firstColumn="1" w:lastColumn="0" w:noHBand="0" w:noVBand="1"/>
      </w:tblPr>
      <w:tblGrid>
        <w:gridCol w:w="1560"/>
        <w:gridCol w:w="1701"/>
        <w:gridCol w:w="2729"/>
        <w:gridCol w:w="2516"/>
        <w:gridCol w:w="2268"/>
      </w:tblGrid>
      <w:tr w:rsidR="002439F7" w:rsidTr="00387A05">
        <w:trPr>
          <w:trHeight w:val="1022"/>
        </w:trPr>
        <w:tc>
          <w:tcPr>
            <w:tcW w:w="1560" w:type="dxa"/>
            <w:shd w:val="clear" w:color="auto" w:fill="ED7D31" w:themeFill="accent2"/>
          </w:tcPr>
          <w:p w:rsidR="002439F7" w:rsidRDefault="002439F7" w:rsidP="00F161AB">
            <w:pPr>
              <w:jc w:val="center"/>
              <w:rPr>
                <w:b/>
                <w:sz w:val="24"/>
                <w:szCs w:val="24"/>
              </w:rPr>
            </w:pPr>
            <w:r>
              <w:rPr>
                <w:b/>
                <w:sz w:val="24"/>
                <w:szCs w:val="24"/>
              </w:rPr>
              <w:lastRenderedPageBreak/>
              <w:t>ΠΕΡΙΟΔΟΣ ΤΑΞΙΔΙΟΥ</w:t>
            </w:r>
          </w:p>
        </w:tc>
        <w:tc>
          <w:tcPr>
            <w:tcW w:w="1701" w:type="dxa"/>
            <w:shd w:val="clear" w:color="auto" w:fill="ED7D31" w:themeFill="accent2"/>
          </w:tcPr>
          <w:p w:rsidR="002439F7" w:rsidRDefault="002439F7" w:rsidP="00F161AB">
            <w:pPr>
              <w:jc w:val="center"/>
              <w:rPr>
                <w:b/>
                <w:sz w:val="24"/>
                <w:szCs w:val="24"/>
              </w:rPr>
            </w:pPr>
            <w:r>
              <w:rPr>
                <w:b/>
                <w:sz w:val="24"/>
                <w:szCs w:val="24"/>
              </w:rPr>
              <w:t>ΞΕΝΟΔΟΧΕΙΟ ΤΟΠΟΘΕΣΙΑ</w:t>
            </w:r>
          </w:p>
        </w:tc>
        <w:tc>
          <w:tcPr>
            <w:tcW w:w="2729" w:type="dxa"/>
            <w:shd w:val="clear" w:color="auto" w:fill="ED7D31" w:themeFill="accent2"/>
          </w:tcPr>
          <w:p w:rsidR="002439F7" w:rsidRDefault="002439F7" w:rsidP="00F161AB">
            <w:pPr>
              <w:jc w:val="center"/>
              <w:rPr>
                <w:b/>
                <w:sz w:val="24"/>
                <w:szCs w:val="24"/>
              </w:rPr>
            </w:pPr>
            <w:r>
              <w:rPr>
                <w:b/>
                <w:sz w:val="24"/>
                <w:szCs w:val="24"/>
              </w:rPr>
              <w:t>ΤΙΜΗ ΔΙΚΛΙΝΟ/ΤΡΙΚΛΙΝΟ</w:t>
            </w:r>
          </w:p>
          <w:p w:rsidR="002439F7" w:rsidRPr="002439F7" w:rsidRDefault="002439F7" w:rsidP="00F161AB">
            <w:pPr>
              <w:jc w:val="center"/>
              <w:rPr>
                <w:sz w:val="24"/>
                <w:szCs w:val="24"/>
              </w:rPr>
            </w:pPr>
            <w:proofErr w:type="spellStart"/>
            <w:r w:rsidRPr="002439F7">
              <w:rPr>
                <w:sz w:val="24"/>
                <w:szCs w:val="24"/>
              </w:rPr>
              <w:t>Νο</w:t>
            </w:r>
            <w:proofErr w:type="spellEnd"/>
            <w:r w:rsidRPr="002439F7">
              <w:rPr>
                <w:sz w:val="24"/>
                <w:szCs w:val="24"/>
                <w:lang w:val="en-US"/>
              </w:rPr>
              <w:t>n</w:t>
            </w:r>
            <w:r w:rsidRPr="002439F7">
              <w:rPr>
                <w:sz w:val="24"/>
                <w:szCs w:val="24"/>
              </w:rPr>
              <w:t xml:space="preserve"> </w:t>
            </w:r>
            <w:r w:rsidRPr="002439F7">
              <w:rPr>
                <w:sz w:val="24"/>
                <w:szCs w:val="24"/>
                <w:lang w:val="en-US"/>
              </w:rPr>
              <w:t>ref</w:t>
            </w:r>
            <w:r w:rsidRPr="002439F7">
              <w:rPr>
                <w:sz w:val="24"/>
                <w:szCs w:val="24"/>
              </w:rPr>
              <w:t>./Κανονική Τιμή</w:t>
            </w:r>
          </w:p>
        </w:tc>
        <w:tc>
          <w:tcPr>
            <w:tcW w:w="2516" w:type="dxa"/>
            <w:shd w:val="clear" w:color="auto" w:fill="ED7D31" w:themeFill="accent2"/>
          </w:tcPr>
          <w:p w:rsidR="002439F7" w:rsidRDefault="002439F7" w:rsidP="00F161AB">
            <w:pPr>
              <w:jc w:val="center"/>
              <w:rPr>
                <w:b/>
                <w:sz w:val="24"/>
                <w:szCs w:val="24"/>
              </w:rPr>
            </w:pPr>
            <w:r>
              <w:rPr>
                <w:b/>
                <w:sz w:val="24"/>
                <w:szCs w:val="24"/>
              </w:rPr>
              <w:t>ΤΙΜΗ ΠΑΙΔΙΟΥ ΕΩΣ 12 ΕΤΩΝ</w:t>
            </w:r>
          </w:p>
          <w:p w:rsidR="002439F7" w:rsidRPr="002439F7" w:rsidRDefault="002439F7" w:rsidP="00F161AB">
            <w:pPr>
              <w:jc w:val="center"/>
              <w:rPr>
                <w:sz w:val="24"/>
                <w:szCs w:val="24"/>
              </w:rPr>
            </w:pPr>
            <w:proofErr w:type="spellStart"/>
            <w:r w:rsidRPr="002439F7">
              <w:rPr>
                <w:sz w:val="24"/>
                <w:szCs w:val="24"/>
              </w:rPr>
              <w:t>Νο</w:t>
            </w:r>
            <w:proofErr w:type="spellEnd"/>
            <w:r w:rsidRPr="002439F7">
              <w:rPr>
                <w:sz w:val="24"/>
                <w:szCs w:val="24"/>
                <w:lang w:val="en-US"/>
              </w:rPr>
              <w:t>n</w:t>
            </w:r>
            <w:r w:rsidRPr="002439F7">
              <w:rPr>
                <w:sz w:val="24"/>
                <w:szCs w:val="24"/>
              </w:rPr>
              <w:t xml:space="preserve"> </w:t>
            </w:r>
            <w:r w:rsidRPr="002439F7">
              <w:rPr>
                <w:sz w:val="24"/>
                <w:szCs w:val="24"/>
                <w:lang w:val="en-US"/>
              </w:rPr>
              <w:t>ref</w:t>
            </w:r>
            <w:r w:rsidRPr="002439F7">
              <w:rPr>
                <w:sz w:val="24"/>
                <w:szCs w:val="24"/>
              </w:rPr>
              <w:t>./Κανονική Τιμή</w:t>
            </w:r>
          </w:p>
        </w:tc>
        <w:tc>
          <w:tcPr>
            <w:tcW w:w="2268" w:type="dxa"/>
            <w:shd w:val="clear" w:color="auto" w:fill="ED7D31" w:themeFill="accent2"/>
          </w:tcPr>
          <w:p w:rsidR="002439F7" w:rsidRDefault="002439F7" w:rsidP="00F161AB">
            <w:pPr>
              <w:jc w:val="center"/>
              <w:rPr>
                <w:b/>
                <w:sz w:val="24"/>
                <w:szCs w:val="24"/>
              </w:rPr>
            </w:pPr>
            <w:r>
              <w:rPr>
                <w:b/>
                <w:sz w:val="24"/>
                <w:szCs w:val="24"/>
              </w:rPr>
              <w:t>ΕΠΙΒΑΡΥΝΣΗ ΜΟΝΟΚΛΙΝΟΥ</w:t>
            </w:r>
          </w:p>
        </w:tc>
      </w:tr>
      <w:tr w:rsidR="002439F7" w:rsidTr="00F161AB">
        <w:trPr>
          <w:trHeight w:val="728"/>
        </w:trPr>
        <w:tc>
          <w:tcPr>
            <w:tcW w:w="1560" w:type="dxa"/>
            <w:vMerge w:val="restart"/>
          </w:tcPr>
          <w:p w:rsidR="002439F7" w:rsidRDefault="002439F7" w:rsidP="00036A9E">
            <w:pPr>
              <w:rPr>
                <w:b/>
                <w:sz w:val="24"/>
                <w:szCs w:val="24"/>
              </w:rPr>
            </w:pPr>
          </w:p>
          <w:p w:rsidR="00F161AB" w:rsidRDefault="00F161AB" w:rsidP="002439F7">
            <w:pPr>
              <w:jc w:val="center"/>
              <w:rPr>
                <w:sz w:val="24"/>
                <w:szCs w:val="24"/>
              </w:rPr>
            </w:pPr>
          </w:p>
          <w:p w:rsidR="00F161AB" w:rsidRDefault="00F161AB" w:rsidP="002439F7">
            <w:pPr>
              <w:jc w:val="center"/>
              <w:rPr>
                <w:sz w:val="24"/>
                <w:szCs w:val="24"/>
              </w:rPr>
            </w:pPr>
          </w:p>
          <w:p w:rsidR="00F161AB" w:rsidRDefault="00F161AB" w:rsidP="002439F7">
            <w:pPr>
              <w:jc w:val="center"/>
              <w:rPr>
                <w:sz w:val="24"/>
                <w:szCs w:val="24"/>
              </w:rPr>
            </w:pPr>
          </w:p>
          <w:p w:rsidR="00F161AB" w:rsidRDefault="00F161AB" w:rsidP="00F161AB">
            <w:pPr>
              <w:rPr>
                <w:sz w:val="24"/>
                <w:szCs w:val="24"/>
              </w:rPr>
            </w:pPr>
          </w:p>
          <w:p w:rsidR="002439F7" w:rsidRPr="00F161AB" w:rsidRDefault="002439F7" w:rsidP="002439F7">
            <w:pPr>
              <w:jc w:val="center"/>
              <w:rPr>
                <w:b/>
                <w:sz w:val="24"/>
                <w:szCs w:val="24"/>
              </w:rPr>
            </w:pPr>
            <w:r w:rsidRPr="00F161AB">
              <w:rPr>
                <w:b/>
                <w:sz w:val="24"/>
                <w:szCs w:val="24"/>
              </w:rPr>
              <w:t>4 ΗΜΕΡΕΣ 25/10 - 28/10</w:t>
            </w:r>
          </w:p>
        </w:tc>
        <w:tc>
          <w:tcPr>
            <w:tcW w:w="1701" w:type="dxa"/>
          </w:tcPr>
          <w:p w:rsidR="002439F7" w:rsidRDefault="002439F7" w:rsidP="00387A05">
            <w:pPr>
              <w:jc w:val="center"/>
              <w:rPr>
                <w:b/>
                <w:sz w:val="24"/>
                <w:szCs w:val="24"/>
              </w:rPr>
            </w:pPr>
            <w:proofErr w:type="spellStart"/>
            <w:r w:rsidRPr="002439F7">
              <w:rPr>
                <w:b/>
                <w:sz w:val="24"/>
                <w:szCs w:val="24"/>
              </w:rPr>
              <w:t>Diplomat</w:t>
            </w:r>
            <w:proofErr w:type="spellEnd"/>
            <w:r w:rsidRPr="002439F7">
              <w:rPr>
                <w:b/>
                <w:sz w:val="24"/>
                <w:szCs w:val="24"/>
              </w:rPr>
              <w:t xml:space="preserve"> 4* </w:t>
            </w:r>
            <w:proofErr w:type="spellStart"/>
            <w:r w:rsidRPr="002439F7">
              <w:rPr>
                <w:b/>
                <w:sz w:val="24"/>
                <w:szCs w:val="24"/>
              </w:rPr>
              <w:t>Silema</w:t>
            </w:r>
            <w:proofErr w:type="spellEnd"/>
          </w:p>
        </w:tc>
        <w:tc>
          <w:tcPr>
            <w:tcW w:w="2729" w:type="dxa"/>
          </w:tcPr>
          <w:p w:rsidR="002439F7" w:rsidRDefault="002439F7" w:rsidP="002439F7">
            <w:pPr>
              <w:jc w:val="center"/>
              <w:rPr>
                <w:b/>
                <w:sz w:val="24"/>
                <w:szCs w:val="24"/>
              </w:rPr>
            </w:pPr>
            <w:r>
              <w:rPr>
                <w:b/>
                <w:sz w:val="24"/>
                <w:szCs w:val="24"/>
              </w:rPr>
              <w:t>739€/789€</w:t>
            </w:r>
          </w:p>
        </w:tc>
        <w:tc>
          <w:tcPr>
            <w:tcW w:w="2516" w:type="dxa"/>
          </w:tcPr>
          <w:p w:rsidR="002439F7" w:rsidRDefault="002439F7" w:rsidP="002439F7">
            <w:pPr>
              <w:jc w:val="center"/>
              <w:rPr>
                <w:b/>
                <w:sz w:val="24"/>
                <w:szCs w:val="24"/>
              </w:rPr>
            </w:pPr>
            <w:r>
              <w:rPr>
                <w:b/>
                <w:sz w:val="24"/>
                <w:szCs w:val="24"/>
              </w:rPr>
              <w:t>659€/699€</w:t>
            </w:r>
          </w:p>
        </w:tc>
        <w:tc>
          <w:tcPr>
            <w:tcW w:w="2268" w:type="dxa"/>
          </w:tcPr>
          <w:p w:rsidR="002439F7" w:rsidRDefault="002439F7" w:rsidP="002439F7">
            <w:pPr>
              <w:jc w:val="center"/>
              <w:rPr>
                <w:b/>
                <w:sz w:val="24"/>
                <w:szCs w:val="24"/>
              </w:rPr>
            </w:pPr>
            <w:r>
              <w:rPr>
                <w:b/>
                <w:sz w:val="24"/>
                <w:szCs w:val="24"/>
              </w:rPr>
              <w:t>169€</w:t>
            </w:r>
          </w:p>
        </w:tc>
      </w:tr>
      <w:tr w:rsidR="002439F7" w:rsidTr="00387A05">
        <w:trPr>
          <w:trHeight w:val="828"/>
        </w:trPr>
        <w:tc>
          <w:tcPr>
            <w:tcW w:w="1560" w:type="dxa"/>
            <w:vMerge/>
          </w:tcPr>
          <w:p w:rsidR="002439F7" w:rsidRDefault="002439F7" w:rsidP="00036A9E">
            <w:pPr>
              <w:rPr>
                <w:b/>
                <w:sz w:val="24"/>
                <w:szCs w:val="24"/>
              </w:rPr>
            </w:pPr>
          </w:p>
        </w:tc>
        <w:tc>
          <w:tcPr>
            <w:tcW w:w="1701" w:type="dxa"/>
          </w:tcPr>
          <w:p w:rsidR="002439F7" w:rsidRDefault="002439F7" w:rsidP="00387A05">
            <w:pPr>
              <w:jc w:val="center"/>
              <w:rPr>
                <w:b/>
                <w:sz w:val="24"/>
                <w:szCs w:val="24"/>
              </w:rPr>
            </w:pPr>
            <w:proofErr w:type="spellStart"/>
            <w:r w:rsidRPr="002439F7">
              <w:rPr>
                <w:b/>
                <w:sz w:val="24"/>
                <w:szCs w:val="24"/>
              </w:rPr>
              <w:t>Αrgento</w:t>
            </w:r>
            <w:proofErr w:type="spellEnd"/>
            <w:r w:rsidRPr="002439F7">
              <w:rPr>
                <w:b/>
                <w:sz w:val="24"/>
                <w:szCs w:val="24"/>
              </w:rPr>
              <w:t xml:space="preserve"> 4* </w:t>
            </w:r>
            <w:proofErr w:type="spellStart"/>
            <w:r w:rsidRPr="002439F7">
              <w:rPr>
                <w:b/>
                <w:sz w:val="24"/>
                <w:szCs w:val="24"/>
              </w:rPr>
              <w:t>St</w:t>
            </w:r>
            <w:proofErr w:type="spellEnd"/>
            <w:r w:rsidRPr="002439F7">
              <w:rPr>
                <w:b/>
                <w:sz w:val="24"/>
                <w:szCs w:val="24"/>
              </w:rPr>
              <w:t xml:space="preserve">. </w:t>
            </w:r>
            <w:proofErr w:type="spellStart"/>
            <w:r w:rsidRPr="002439F7">
              <w:rPr>
                <w:b/>
                <w:sz w:val="24"/>
                <w:szCs w:val="24"/>
              </w:rPr>
              <w:t>Juliens</w:t>
            </w:r>
            <w:proofErr w:type="spellEnd"/>
          </w:p>
        </w:tc>
        <w:tc>
          <w:tcPr>
            <w:tcW w:w="2729" w:type="dxa"/>
          </w:tcPr>
          <w:p w:rsidR="002439F7" w:rsidRDefault="002439F7" w:rsidP="002439F7">
            <w:pPr>
              <w:jc w:val="center"/>
              <w:rPr>
                <w:b/>
                <w:sz w:val="24"/>
                <w:szCs w:val="24"/>
              </w:rPr>
            </w:pPr>
            <w:r>
              <w:rPr>
                <w:b/>
                <w:sz w:val="24"/>
                <w:szCs w:val="24"/>
              </w:rPr>
              <w:t>745€/799</w:t>
            </w:r>
          </w:p>
        </w:tc>
        <w:tc>
          <w:tcPr>
            <w:tcW w:w="2516" w:type="dxa"/>
          </w:tcPr>
          <w:p w:rsidR="002439F7" w:rsidRDefault="002439F7" w:rsidP="002439F7">
            <w:pPr>
              <w:jc w:val="center"/>
              <w:rPr>
                <w:b/>
                <w:sz w:val="24"/>
                <w:szCs w:val="24"/>
              </w:rPr>
            </w:pPr>
            <w:r>
              <w:rPr>
                <w:b/>
                <w:sz w:val="24"/>
                <w:szCs w:val="24"/>
              </w:rPr>
              <w:t>699€/709€</w:t>
            </w:r>
          </w:p>
        </w:tc>
        <w:tc>
          <w:tcPr>
            <w:tcW w:w="2268" w:type="dxa"/>
          </w:tcPr>
          <w:p w:rsidR="002439F7" w:rsidRDefault="002439F7" w:rsidP="002439F7">
            <w:pPr>
              <w:jc w:val="center"/>
              <w:rPr>
                <w:b/>
                <w:sz w:val="24"/>
                <w:szCs w:val="24"/>
              </w:rPr>
            </w:pPr>
            <w:r>
              <w:rPr>
                <w:b/>
                <w:sz w:val="24"/>
                <w:szCs w:val="24"/>
              </w:rPr>
              <w:t>179€</w:t>
            </w:r>
          </w:p>
        </w:tc>
      </w:tr>
      <w:tr w:rsidR="002439F7" w:rsidTr="00F161AB">
        <w:trPr>
          <w:trHeight w:val="708"/>
        </w:trPr>
        <w:tc>
          <w:tcPr>
            <w:tcW w:w="1560" w:type="dxa"/>
            <w:vMerge/>
          </w:tcPr>
          <w:p w:rsidR="002439F7" w:rsidRDefault="002439F7" w:rsidP="00036A9E">
            <w:pPr>
              <w:rPr>
                <w:b/>
                <w:sz w:val="24"/>
                <w:szCs w:val="24"/>
              </w:rPr>
            </w:pPr>
          </w:p>
        </w:tc>
        <w:tc>
          <w:tcPr>
            <w:tcW w:w="1701" w:type="dxa"/>
          </w:tcPr>
          <w:p w:rsidR="002439F7" w:rsidRDefault="002439F7" w:rsidP="00387A05">
            <w:pPr>
              <w:jc w:val="center"/>
              <w:rPr>
                <w:b/>
                <w:sz w:val="24"/>
                <w:szCs w:val="24"/>
              </w:rPr>
            </w:pPr>
            <w:proofErr w:type="spellStart"/>
            <w:r w:rsidRPr="002439F7">
              <w:rPr>
                <w:b/>
                <w:sz w:val="24"/>
                <w:szCs w:val="24"/>
              </w:rPr>
              <w:t>Vivaldi</w:t>
            </w:r>
            <w:proofErr w:type="spellEnd"/>
            <w:r w:rsidRPr="002439F7">
              <w:rPr>
                <w:b/>
                <w:sz w:val="24"/>
                <w:szCs w:val="24"/>
              </w:rPr>
              <w:t xml:space="preserve"> 4* </w:t>
            </w:r>
            <w:proofErr w:type="spellStart"/>
            <w:r w:rsidRPr="002439F7">
              <w:rPr>
                <w:b/>
                <w:sz w:val="24"/>
                <w:szCs w:val="24"/>
              </w:rPr>
              <w:t>St</w:t>
            </w:r>
            <w:proofErr w:type="spellEnd"/>
            <w:r w:rsidRPr="002439F7">
              <w:rPr>
                <w:b/>
                <w:sz w:val="24"/>
                <w:szCs w:val="24"/>
              </w:rPr>
              <w:t xml:space="preserve">. </w:t>
            </w:r>
            <w:proofErr w:type="spellStart"/>
            <w:r w:rsidRPr="002439F7">
              <w:rPr>
                <w:b/>
                <w:sz w:val="24"/>
                <w:szCs w:val="24"/>
              </w:rPr>
              <w:t>Juliens</w:t>
            </w:r>
            <w:proofErr w:type="spellEnd"/>
          </w:p>
        </w:tc>
        <w:tc>
          <w:tcPr>
            <w:tcW w:w="2729" w:type="dxa"/>
          </w:tcPr>
          <w:p w:rsidR="002439F7" w:rsidRDefault="002439F7" w:rsidP="002439F7">
            <w:pPr>
              <w:jc w:val="center"/>
              <w:rPr>
                <w:b/>
                <w:sz w:val="24"/>
                <w:szCs w:val="24"/>
              </w:rPr>
            </w:pPr>
            <w:r>
              <w:rPr>
                <w:b/>
                <w:sz w:val="24"/>
                <w:szCs w:val="24"/>
              </w:rPr>
              <w:t>759€/829€</w:t>
            </w:r>
          </w:p>
        </w:tc>
        <w:tc>
          <w:tcPr>
            <w:tcW w:w="2516" w:type="dxa"/>
          </w:tcPr>
          <w:p w:rsidR="002439F7" w:rsidRDefault="002439F7" w:rsidP="002439F7">
            <w:pPr>
              <w:jc w:val="center"/>
              <w:rPr>
                <w:b/>
                <w:sz w:val="24"/>
                <w:szCs w:val="24"/>
              </w:rPr>
            </w:pPr>
            <w:r>
              <w:rPr>
                <w:b/>
                <w:sz w:val="24"/>
                <w:szCs w:val="24"/>
              </w:rPr>
              <w:t>689€/735€</w:t>
            </w:r>
          </w:p>
        </w:tc>
        <w:tc>
          <w:tcPr>
            <w:tcW w:w="2268" w:type="dxa"/>
          </w:tcPr>
          <w:p w:rsidR="002439F7" w:rsidRDefault="002439F7" w:rsidP="002439F7">
            <w:pPr>
              <w:jc w:val="center"/>
              <w:rPr>
                <w:b/>
                <w:sz w:val="24"/>
                <w:szCs w:val="24"/>
              </w:rPr>
            </w:pPr>
            <w:r>
              <w:rPr>
                <w:b/>
                <w:sz w:val="24"/>
                <w:szCs w:val="24"/>
              </w:rPr>
              <w:t>199€</w:t>
            </w:r>
          </w:p>
        </w:tc>
      </w:tr>
      <w:tr w:rsidR="002439F7" w:rsidTr="00F161AB">
        <w:trPr>
          <w:trHeight w:val="629"/>
        </w:trPr>
        <w:tc>
          <w:tcPr>
            <w:tcW w:w="1560" w:type="dxa"/>
            <w:vMerge/>
          </w:tcPr>
          <w:p w:rsidR="002439F7" w:rsidRDefault="002439F7" w:rsidP="00036A9E">
            <w:pPr>
              <w:rPr>
                <w:b/>
                <w:sz w:val="24"/>
                <w:szCs w:val="24"/>
              </w:rPr>
            </w:pPr>
          </w:p>
        </w:tc>
        <w:tc>
          <w:tcPr>
            <w:tcW w:w="1701" w:type="dxa"/>
          </w:tcPr>
          <w:p w:rsidR="002439F7" w:rsidRPr="002439F7" w:rsidRDefault="002439F7" w:rsidP="00F161AB">
            <w:pPr>
              <w:jc w:val="center"/>
              <w:rPr>
                <w:b/>
                <w:sz w:val="24"/>
                <w:szCs w:val="24"/>
              </w:rPr>
            </w:pPr>
            <w:r w:rsidRPr="002439F7">
              <w:rPr>
                <w:b/>
                <w:sz w:val="24"/>
                <w:szCs w:val="24"/>
              </w:rPr>
              <w:t xml:space="preserve">The George 4* </w:t>
            </w:r>
            <w:proofErr w:type="spellStart"/>
            <w:r w:rsidRPr="002439F7">
              <w:rPr>
                <w:b/>
                <w:sz w:val="24"/>
                <w:szCs w:val="24"/>
              </w:rPr>
              <w:t>St</w:t>
            </w:r>
            <w:proofErr w:type="spellEnd"/>
            <w:r w:rsidRPr="002439F7">
              <w:rPr>
                <w:b/>
                <w:sz w:val="24"/>
                <w:szCs w:val="24"/>
              </w:rPr>
              <w:t xml:space="preserve">. </w:t>
            </w:r>
            <w:proofErr w:type="spellStart"/>
            <w:r w:rsidRPr="002439F7">
              <w:rPr>
                <w:b/>
                <w:sz w:val="24"/>
                <w:szCs w:val="24"/>
              </w:rPr>
              <w:t>Juliens</w:t>
            </w:r>
            <w:proofErr w:type="spellEnd"/>
          </w:p>
        </w:tc>
        <w:tc>
          <w:tcPr>
            <w:tcW w:w="2729" w:type="dxa"/>
          </w:tcPr>
          <w:p w:rsidR="002439F7" w:rsidRDefault="002439F7" w:rsidP="002439F7">
            <w:pPr>
              <w:jc w:val="center"/>
              <w:rPr>
                <w:b/>
                <w:sz w:val="24"/>
                <w:szCs w:val="24"/>
              </w:rPr>
            </w:pPr>
            <w:r>
              <w:rPr>
                <w:b/>
                <w:sz w:val="24"/>
                <w:szCs w:val="24"/>
              </w:rPr>
              <w:t>789€/849€</w:t>
            </w:r>
          </w:p>
        </w:tc>
        <w:tc>
          <w:tcPr>
            <w:tcW w:w="2516" w:type="dxa"/>
          </w:tcPr>
          <w:p w:rsidR="002439F7" w:rsidRDefault="002439F7" w:rsidP="002439F7">
            <w:pPr>
              <w:jc w:val="center"/>
              <w:rPr>
                <w:b/>
                <w:sz w:val="24"/>
                <w:szCs w:val="24"/>
              </w:rPr>
            </w:pPr>
            <w:r>
              <w:rPr>
                <w:b/>
                <w:sz w:val="24"/>
                <w:szCs w:val="24"/>
              </w:rPr>
              <w:t>659€/695€</w:t>
            </w:r>
          </w:p>
        </w:tc>
        <w:tc>
          <w:tcPr>
            <w:tcW w:w="2268" w:type="dxa"/>
          </w:tcPr>
          <w:p w:rsidR="002439F7" w:rsidRDefault="002439F7" w:rsidP="002439F7">
            <w:pPr>
              <w:jc w:val="center"/>
              <w:rPr>
                <w:b/>
                <w:sz w:val="24"/>
                <w:szCs w:val="24"/>
              </w:rPr>
            </w:pPr>
            <w:r>
              <w:rPr>
                <w:b/>
                <w:sz w:val="24"/>
                <w:szCs w:val="24"/>
              </w:rPr>
              <w:t>209€</w:t>
            </w:r>
          </w:p>
        </w:tc>
      </w:tr>
      <w:tr w:rsidR="002439F7" w:rsidRPr="002439F7" w:rsidTr="00387A05">
        <w:trPr>
          <w:trHeight w:val="899"/>
        </w:trPr>
        <w:tc>
          <w:tcPr>
            <w:tcW w:w="1560" w:type="dxa"/>
            <w:vMerge/>
          </w:tcPr>
          <w:p w:rsidR="002439F7" w:rsidRDefault="002439F7" w:rsidP="00036A9E">
            <w:pPr>
              <w:rPr>
                <w:b/>
                <w:sz w:val="24"/>
                <w:szCs w:val="24"/>
              </w:rPr>
            </w:pPr>
          </w:p>
        </w:tc>
        <w:tc>
          <w:tcPr>
            <w:tcW w:w="1701" w:type="dxa"/>
          </w:tcPr>
          <w:p w:rsidR="002439F7" w:rsidRPr="002439F7" w:rsidRDefault="002439F7" w:rsidP="00387A05">
            <w:pPr>
              <w:jc w:val="center"/>
              <w:rPr>
                <w:b/>
                <w:sz w:val="24"/>
                <w:szCs w:val="24"/>
                <w:lang w:val="en-US"/>
              </w:rPr>
            </w:pPr>
            <w:r w:rsidRPr="002439F7">
              <w:rPr>
                <w:b/>
                <w:sz w:val="24"/>
                <w:szCs w:val="24"/>
                <w:lang w:val="en-US"/>
              </w:rPr>
              <w:t xml:space="preserve">Radisson Blu Resort 5* St. </w:t>
            </w:r>
            <w:proofErr w:type="spellStart"/>
            <w:r w:rsidRPr="002439F7">
              <w:rPr>
                <w:b/>
                <w:sz w:val="24"/>
                <w:szCs w:val="24"/>
                <w:lang w:val="en-US"/>
              </w:rPr>
              <w:t>Juliens</w:t>
            </w:r>
            <w:proofErr w:type="spellEnd"/>
          </w:p>
        </w:tc>
        <w:tc>
          <w:tcPr>
            <w:tcW w:w="2729" w:type="dxa"/>
          </w:tcPr>
          <w:p w:rsidR="00F161AB" w:rsidRPr="00C50F69" w:rsidRDefault="00F161AB" w:rsidP="002439F7">
            <w:pPr>
              <w:jc w:val="center"/>
              <w:rPr>
                <w:b/>
                <w:sz w:val="24"/>
                <w:szCs w:val="24"/>
                <w:lang w:val="en-US"/>
              </w:rPr>
            </w:pPr>
          </w:p>
          <w:p w:rsidR="002439F7" w:rsidRPr="002439F7" w:rsidRDefault="002439F7" w:rsidP="002439F7">
            <w:pPr>
              <w:jc w:val="center"/>
              <w:rPr>
                <w:b/>
                <w:sz w:val="24"/>
                <w:szCs w:val="24"/>
              </w:rPr>
            </w:pPr>
            <w:r>
              <w:rPr>
                <w:b/>
                <w:sz w:val="24"/>
                <w:szCs w:val="24"/>
              </w:rPr>
              <w:t>839€/889€</w:t>
            </w:r>
          </w:p>
        </w:tc>
        <w:tc>
          <w:tcPr>
            <w:tcW w:w="2516" w:type="dxa"/>
          </w:tcPr>
          <w:p w:rsidR="00F161AB" w:rsidRDefault="00F161AB" w:rsidP="002439F7">
            <w:pPr>
              <w:jc w:val="center"/>
              <w:rPr>
                <w:b/>
                <w:sz w:val="24"/>
                <w:szCs w:val="24"/>
              </w:rPr>
            </w:pPr>
          </w:p>
          <w:p w:rsidR="002439F7" w:rsidRPr="002439F7" w:rsidRDefault="002439F7" w:rsidP="002439F7">
            <w:pPr>
              <w:jc w:val="center"/>
              <w:rPr>
                <w:b/>
                <w:sz w:val="24"/>
                <w:szCs w:val="24"/>
              </w:rPr>
            </w:pPr>
            <w:r>
              <w:rPr>
                <w:b/>
                <w:sz w:val="24"/>
                <w:szCs w:val="24"/>
              </w:rPr>
              <w:t>689€/759€</w:t>
            </w:r>
          </w:p>
        </w:tc>
        <w:tc>
          <w:tcPr>
            <w:tcW w:w="2268" w:type="dxa"/>
          </w:tcPr>
          <w:p w:rsidR="00F161AB" w:rsidRDefault="00F161AB" w:rsidP="002439F7">
            <w:pPr>
              <w:jc w:val="center"/>
              <w:rPr>
                <w:b/>
                <w:sz w:val="24"/>
                <w:szCs w:val="24"/>
              </w:rPr>
            </w:pPr>
          </w:p>
          <w:p w:rsidR="002439F7" w:rsidRPr="002439F7" w:rsidRDefault="002439F7" w:rsidP="002439F7">
            <w:pPr>
              <w:jc w:val="center"/>
              <w:rPr>
                <w:b/>
                <w:sz w:val="24"/>
                <w:szCs w:val="24"/>
              </w:rPr>
            </w:pPr>
            <w:r>
              <w:rPr>
                <w:b/>
                <w:sz w:val="24"/>
                <w:szCs w:val="24"/>
              </w:rPr>
              <w:t>239€</w:t>
            </w:r>
          </w:p>
        </w:tc>
      </w:tr>
      <w:tr w:rsidR="002439F7" w:rsidTr="00387A05">
        <w:trPr>
          <w:trHeight w:val="605"/>
        </w:trPr>
        <w:tc>
          <w:tcPr>
            <w:tcW w:w="10774" w:type="dxa"/>
            <w:gridSpan w:val="5"/>
          </w:tcPr>
          <w:p w:rsidR="002439F7" w:rsidRDefault="002439F7" w:rsidP="00036A9E">
            <w:pPr>
              <w:rPr>
                <w:b/>
                <w:sz w:val="24"/>
                <w:szCs w:val="24"/>
              </w:rPr>
            </w:pPr>
            <w:r w:rsidRPr="002439F7">
              <w:rPr>
                <w:b/>
                <w:sz w:val="24"/>
                <w:szCs w:val="24"/>
              </w:rPr>
              <w:t>ΑΕΡΟΠΟΡΙΚΗ AIR MALTA Θεσσαλονίκη - Μάλτα 05.45 - 06.20 / Μάλτα - Θεσσαλονίκη 23.55 - 02.50*</w:t>
            </w:r>
          </w:p>
        </w:tc>
      </w:tr>
    </w:tbl>
    <w:p w:rsidR="003F5ACC" w:rsidRDefault="003F5ACC" w:rsidP="00036A9E">
      <w:pPr>
        <w:rPr>
          <w:b/>
          <w:sz w:val="24"/>
          <w:szCs w:val="24"/>
        </w:rPr>
      </w:pPr>
    </w:p>
    <w:tbl>
      <w:tblPr>
        <w:tblStyle w:val="a3"/>
        <w:tblW w:w="10659" w:type="dxa"/>
        <w:tblInd w:w="-1025" w:type="dxa"/>
        <w:tblLook w:val="04A0" w:firstRow="1" w:lastRow="0" w:firstColumn="1" w:lastColumn="0" w:noHBand="0" w:noVBand="1"/>
      </w:tblPr>
      <w:tblGrid>
        <w:gridCol w:w="1302"/>
        <w:gridCol w:w="1558"/>
        <w:gridCol w:w="3122"/>
        <w:gridCol w:w="2985"/>
        <w:gridCol w:w="1692"/>
      </w:tblGrid>
      <w:tr w:rsidR="003F5ACC" w:rsidTr="00F161AB">
        <w:trPr>
          <w:trHeight w:val="1074"/>
        </w:trPr>
        <w:tc>
          <w:tcPr>
            <w:tcW w:w="1302" w:type="dxa"/>
            <w:shd w:val="clear" w:color="auto" w:fill="ED7D31" w:themeFill="accent2"/>
          </w:tcPr>
          <w:p w:rsidR="00F161AB" w:rsidRDefault="00F161AB" w:rsidP="00F161AB">
            <w:pPr>
              <w:jc w:val="center"/>
              <w:rPr>
                <w:b/>
                <w:sz w:val="24"/>
                <w:szCs w:val="24"/>
              </w:rPr>
            </w:pPr>
          </w:p>
          <w:p w:rsidR="003F5ACC" w:rsidRDefault="003F5ACC" w:rsidP="00F161AB">
            <w:pPr>
              <w:jc w:val="center"/>
              <w:rPr>
                <w:b/>
                <w:sz w:val="24"/>
                <w:szCs w:val="24"/>
              </w:rPr>
            </w:pPr>
            <w:r>
              <w:rPr>
                <w:b/>
                <w:sz w:val="24"/>
                <w:szCs w:val="24"/>
              </w:rPr>
              <w:t>ΠΕΡΙΟΔΟΣ ΤΑΞΙΔΙΟΥ</w:t>
            </w:r>
          </w:p>
        </w:tc>
        <w:tc>
          <w:tcPr>
            <w:tcW w:w="1558" w:type="dxa"/>
            <w:shd w:val="clear" w:color="auto" w:fill="ED7D31" w:themeFill="accent2"/>
          </w:tcPr>
          <w:p w:rsidR="00F161AB" w:rsidRDefault="00F161AB" w:rsidP="00F161AB">
            <w:pPr>
              <w:jc w:val="center"/>
              <w:rPr>
                <w:b/>
                <w:sz w:val="24"/>
                <w:szCs w:val="24"/>
              </w:rPr>
            </w:pPr>
          </w:p>
          <w:p w:rsidR="003F5ACC" w:rsidRDefault="003F5ACC" w:rsidP="00F161AB">
            <w:pPr>
              <w:jc w:val="center"/>
              <w:rPr>
                <w:b/>
                <w:sz w:val="24"/>
                <w:szCs w:val="24"/>
              </w:rPr>
            </w:pPr>
            <w:r>
              <w:rPr>
                <w:b/>
                <w:sz w:val="24"/>
                <w:szCs w:val="24"/>
              </w:rPr>
              <w:t>ΞΕΝΟΔΟΧΕΙΟ ΤΟΠΟΘΕΣΙΑ</w:t>
            </w:r>
          </w:p>
        </w:tc>
        <w:tc>
          <w:tcPr>
            <w:tcW w:w="3122" w:type="dxa"/>
            <w:shd w:val="clear" w:color="auto" w:fill="ED7D31" w:themeFill="accent2"/>
          </w:tcPr>
          <w:p w:rsidR="00F161AB" w:rsidRDefault="00F161AB" w:rsidP="00F161AB">
            <w:pPr>
              <w:jc w:val="center"/>
              <w:rPr>
                <w:b/>
                <w:sz w:val="24"/>
                <w:szCs w:val="24"/>
              </w:rPr>
            </w:pPr>
          </w:p>
          <w:p w:rsidR="003F5ACC" w:rsidRDefault="003F5ACC" w:rsidP="00F161AB">
            <w:pPr>
              <w:jc w:val="center"/>
              <w:rPr>
                <w:b/>
                <w:sz w:val="24"/>
                <w:szCs w:val="24"/>
                <w:lang w:val="en-US"/>
              </w:rPr>
            </w:pPr>
            <w:r>
              <w:rPr>
                <w:b/>
                <w:sz w:val="24"/>
                <w:szCs w:val="24"/>
              </w:rPr>
              <w:t>ΤΙΜΗ ΔΙΚΛΙΝΟ/ΤΡΙΚΛΙΝΟ</w:t>
            </w:r>
          </w:p>
          <w:p w:rsidR="003F5ACC" w:rsidRPr="00F161AB" w:rsidRDefault="003F5ACC" w:rsidP="00F161AB">
            <w:pPr>
              <w:jc w:val="center"/>
              <w:rPr>
                <w:sz w:val="24"/>
                <w:szCs w:val="24"/>
              </w:rPr>
            </w:pPr>
            <w:proofErr w:type="gramStart"/>
            <w:r w:rsidRPr="00F161AB">
              <w:rPr>
                <w:sz w:val="24"/>
                <w:szCs w:val="24"/>
                <w:lang w:val="en-US"/>
              </w:rPr>
              <w:t>Non ref.</w:t>
            </w:r>
            <w:proofErr w:type="gramEnd"/>
            <w:r w:rsidRPr="00F161AB">
              <w:rPr>
                <w:sz w:val="24"/>
                <w:szCs w:val="24"/>
                <w:lang w:val="en-US"/>
              </w:rPr>
              <w:t>/</w:t>
            </w:r>
            <w:r w:rsidRPr="00F161AB">
              <w:rPr>
                <w:sz w:val="24"/>
                <w:szCs w:val="24"/>
              </w:rPr>
              <w:t>Κανονική</w:t>
            </w:r>
            <w:r w:rsidR="008D2439" w:rsidRPr="00F161AB">
              <w:rPr>
                <w:sz w:val="24"/>
                <w:szCs w:val="24"/>
              </w:rPr>
              <w:t xml:space="preserve"> </w:t>
            </w:r>
            <w:r w:rsidRPr="00F161AB">
              <w:rPr>
                <w:sz w:val="24"/>
                <w:szCs w:val="24"/>
              </w:rPr>
              <w:t>Τιμή</w:t>
            </w:r>
          </w:p>
        </w:tc>
        <w:tc>
          <w:tcPr>
            <w:tcW w:w="2985" w:type="dxa"/>
            <w:shd w:val="clear" w:color="auto" w:fill="ED7D31" w:themeFill="accent2"/>
          </w:tcPr>
          <w:p w:rsidR="003F5ACC" w:rsidRDefault="003F5ACC" w:rsidP="00F161AB">
            <w:pPr>
              <w:jc w:val="center"/>
              <w:rPr>
                <w:b/>
                <w:sz w:val="24"/>
                <w:szCs w:val="24"/>
              </w:rPr>
            </w:pPr>
          </w:p>
          <w:p w:rsidR="003F5ACC" w:rsidRPr="00F161AB" w:rsidRDefault="003F5ACC" w:rsidP="00F161AB">
            <w:pPr>
              <w:jc w:val="center"/>
              <w:rPr>
                <w:b/>
                <w:sz w:val="24"/>
                <w:szCs w:val="24"/>
              </w:rPr>
            </w:pPr>
            <w:r w:rsidRPr="00F161AB">
              <w:rPr>
                <w:b/>
                <w:sz w:val="24"/>
                <w:szCs w:val="24"/>
              </w:rPr>
              <w:t xml:space="preserve">ΤΙΜΗ ΠΑΙΔΙΟΥ ΕΏΣ 12 ΕΤΏΝ </w:t>
            </w:r>
            <w:r w:rsidRPr="00F161AB">
              <w:rPr>
                <w:sz w:val="24"/>
                <w:szCs w:val="24"/>
              </w:rPr>
              <w:t xml:space="preserve">Non </w:t>
            </w:r>
            <w:proofErr w:type="spellStart"/>
            <w:r w:rsidRPr="00F161AB">
              <w:rPr>
                <w:sz w:val="24"/>
                <w:szCs w:val="24"/>
              </w:rPr>
              <w:t>ref</w:t>
            </w:r>
            <w:proofErr w:type="spellEnd"/>
            <w:r w:rsidRPr="00F161AB">
              <w:rPr>
                <w:sz w:val="24"/>
                <w:szCs w:val="24"/>
              </w:rPr>
              <w:t>./Κανονική τιμή</w:t>
            </w:r>
          </w:p>
        </w:tc>
        <w:tc>
          <w:tcPr>
            <w:tcW w:w="1692" w:type="dxa"/>
            <w:shd w:val="clear" w:color="auto" w:fill="ED7D31" w:themeFill="accent2"/>
          </w:tcPr>
          <w:p w:rsidR="00F161AB" w:rsidRDefault="00F161AB" w:rsidP="00F161AB">
            <w:pPr>
              <w:jc w:val="center"/>
              <w:rPr>
                <w:b/>
                <w:sz w:val="24"/>
                <w:szCs w:val="24"/>
              </w:rPr>
            </w:pPr>
          </w:p>
          <w:p w:rsidR="003F5ACC" w:rsidRDefault="003F5ACC" w:rsidP="00F161AB">
            <w:pPr>
              <w:jc w:val="center"/>
              <w:rPr>
                <w:b/>
                <w:sz w:val="24"/>
                <w:szCs w:val="24"/>
              </w:rPr>
            </w:pPr>
            <w:r w:rsidRPr="003F5ACC">
              <w:rPr>
                <w:b/>
                <w:sz w:val="24"/>
                <w:szCs w:val="24"/>
              </w:rPr>
              <w:t>ΕΠΙΒΑΡΥΝΣΗ ΜΟΝΟΚΛΙΝΟΥ</w:t>
            </w:r>
          </w:p>
        </w:tc>
      </w:tr>
      <w:tr w:rsidR="00C75428" w:rsidTr="008D2439">
        <w:trPr>
          <w:trHeight w:val="922"/>
        </w:trPr>
        <w:tc>
          <w:tcPr>
            <w:tcW w:w="1302" w:type="dxa"/>
            <w:vMerge w:val="restart"/>
          </w:tcPr>
          <w:p w:rsidR="00C75428" w:rsidRPr="00F161AB" w:rsidRDefault="00C75428" w:rsidP="00F161AB">
            <w:pPr>
              <w:jc w:val="center"/>
              <w:rPr>
                <w:b/>
                <w:sz w:val="24"/>
                <w:szCs w:val="24"/>
              </w:rPr>
            </w:pPr>
          </w:p>
          <w:p w:rsidR="00C75428" w:rsidRPr="00F161AB" w:rsidRDefault="00C75428" w:rsidP="00F161AB">
            <w:pPr>
              <w:jc w:val="center"/>
              <w:rPr>
                <w:b/>
                <w:sz w:val="24"/>
                <w:szCs w:val="24"/>
              </w:rPr>
            </w:pPr>
          </w:p>
          <w:p w:rsidR="00C75428" w:rsidRPr="00F161AB" w:rsidRDefault="00C75428" w:rsidP="00F161AB">
            <w:pPr>
              <w:jc w:val="center"/>
              <w:rPr>
                <w:b/>
                <w:sz w:val="24"/>
                <w:szCs w:val="24"/>
              </w:rPr>
            </w:pPr>
          </w:p>
          <w:p w:rsidR="00C75428" w:rsidRPr="00F161AB" w:rsidRDefault="00C75428" w:rsidP="00F161AB">
            <w:pPr>
              <w:jc w:val="center"/>
              <w:rPr>
                <w:b/>
                <w:sz w:val="24"/>
                <w:szCs w:val="24"/>
              </w:rPr>
            </w:pPr>
          </w:p>
          <w:p w:rsidR="00C75428" w:rsidRPr="00F161AB" w:rsidRDefault="00C75428" w:rsidP="00F161AB">
            <w:pPr>
              <w:jc w:val="center"/>
              <w:rPr>
                <w:b/>
                <w:sz w:val="24"/>
                <w:szCs w:val="24"/>
              </w:rPr>
            </w:pPr>
          </w:p>
          <w:p w:rsidR="00C75428" w:rsidRPr="00F161AB" w:rsidRDefault="00C75428" w:rsidP="00F161AB">
            <w:pPr>
              <w:jc w:val="center"/>
              <w:rPr>
                <w:b/>
                <w:sz w:val="24"/>
                <w:szCs w:val="24"/>
              </w:rPr>
            </w:pPr>
          </w:p>
          <w:p w:rsidR="00C75428" w:rsidRPr="00F161AB" w:rsidRDefault="00C75428" w:rsidP="00F161AB">
            <w:pPr>
              <w:jc w:val="center"/>
              <w:rPr>
                <w:b/>
                <w:sz w:val="24"/>
                <w:szCs w:val="24"/>
              </w:rPr>
            </w:pPr>
            <w:r w:rsidRPr="00F161AB">
              <w:rPr>
                <w:b/>
                <w:sz w:val="24"/>
                <w:szCs w:val="24"/>
              </w:rPr>
              <w:t>5 ΗΜΕΡΕΣ 29/10 - 02/11</w:t>
            </w:r>
          </w:p>
        </w:tc>
        <w:tc>
          <w:tcPr>
            <w:tcW w:w="1558" w:type="dxa"/>
          </w:tcPr>
          <w:p w:rsidR="00C75428" w:rsidRPr="00F161AB" w:rsidRDefault="00C75428" w:rsidP="00F161AB">
            <w:pPr>
              <w:jc w:val="center"/>
              <w:rPr>
                <w:b/>
                <w:sz w:val="24"/>
                <w:szCs w:val="24"/>
              </w:rPr>
            </w:pPr>
          </w:p>
          <w:p w:rsidR="00C75428" w:rsidRPr="00F161AB" w:rsidRDefault="00C75428" w:rsidP="00F161AB">
            <w:pPr>
              <w:jc w:val="center"/>
              <w:rPr>
                <w:b/>
                <w:sz w:val="24"/>
                <w:szCs w:val="24"/>
              </w:rPr>
            </w:pPr>
            <w:proofErr w:type="spellStart"/>
            <w:r w:rsidRPr="00F161AB">
              <w:rPr>
                <w:b/>
                <w:sz w:val="24"/>
                <w:szCs w:val="24"/>
              </w:rPr>
              <w:t>Diplomat</w:t>
            </w:r>
            <w:proofErr w:type="spellEnd"/>
            <w:r w:rsidRPr="00F161AB">
              <w:rPr>
                <w:b/>
                <w:sz w:val="24"/>
                <w:szCs w:val="24"/>
              </w:rPr>
              <w:t xml:space="preserve"> 4* </w:t>
            </w:r>
            <w:proofErr w:type="spellStart"/>
            <w:r w:rsidRPr="00F161AB">
              <w:rPr>
                <w:b/>
                <w:sz w:val="24"/>
                <w:szCs w:val="24"/>
              </w:rPr>
              <w:t>Silema</w:t>
            </w:r>
            <w:proofErr w:type="spellEnd"/>
          </w:p>
        </w:tc>
        <w:tc>
          <w:tcPr>
            <w:tcW w:w="3122" w:type="dxa"/>
          </w:tcPr>
          <w:p w:rsidR="00F161AB" w:rsidRDefault="00F161AB" w:rsidP="00F161AB">
            <w:pPr>
              <w:jc w:val="center"/>
              <w:rPr>
                <w:b/>
                <w:sz w:val="24"/>
                <w:szCs w:val="24"/>
                <w:lang w:val="en-US"/>
              </w:rPr>
            </w:pPr>
          </w:p>
          <w:p w:rsidR="00C75428" w:rsidRPr="00F161AB" w:rsidRDefault="00C75428" w:rsidP="00F161AB">
            <w:pPr>
              <w:jc w:val="center"/>
              <w:rPr>
                <w:b/>
                <w:sz w:val="24"/>
                <w:szCs w:val="24"/>
              </w:rPr>
            </w:pPr>
            <w:r w:rsidRPr="00F161AB">
              <w:rPr>
                <w:b/>
                <w:sz w:val="24"/>
                <w:szCs w:val="24"/>
                <w:lang w:val="en-US"/>
              </w:rPr>
              <w:t>649</w:t>
            </w:r>
            <w:r w:rsidRPr="00F161AB">
              <w:rPr>
                <w:b/>
                <w:sz w:val="24"/>
                <w:szCs w:val="24"/>
              </w:rPr>
              <w:t>€/689€</w:t>
            </w:r>
          </w:p>
        </w:tc>
        <w:tc>
          <w:tcPr>
            <w:tcW w:w="2985" w:type="dxa"/>
          </w:tcPr>
          <w:p w:rsidR="00F161AB" w:rsidRDefault="00F161AB" w:rsidP="00F161AB">
            <w:pPr>
              <w:jc w:val="center"/>
              <w:rPr>
                <w:b/>
                <w:sz w:val="24"/>
                <w:szCs w:val="24"/>
              </w:rPr>
            </w:pPr>
          </w:p>
          <w:p w:rsidR="00C75428" w:rsidRPr="00F161AB" w:rsidRDefault="00C75428" w:rsidP="00F161AB">
            <w:pPr>
              <w:jc w:val="center"/>
              <w:rPr>
                <w:b/>
                <w:sz w:val="24"/>
                <w:szCs w:val="24"/>
              </w:rPr>
            </w:pPr>
            <w:r w:rsidRPr="00F161AB">
              <w:rPr>
                <w:b/>
                <w:sz w:val="24"/>
                <w:szCs w:val="24"/>
              </w:rPr>
              <w:t>569€/599€</w:t>
            </w:r>
          </w:p>
        </w:tc>
        <w:tc>
          <w:tcPr>
            <w:tcW w:w="1692" w:type="dxa"/>
          </w:tcPr>
          <w:p w:rsidR="00F161AB" w:rsidRDefault="00F161AB" w:rsidP="00F161AB">
            <w:pPr>
              <w:jc w:val="center"/>
              <w:rPr>
                <w:b/>
                <w:sz w:val="24"/>
                <w:szCs w:val="24"/>
              </w:rPr>
            </w:pPr>
          </w:p>
          <w:p w:rsidR="00C75428" w:rsidRPr="00F161AB" w:rsidRDefault="00C75428" w:rsidP="00F161AB">
            <w:pPr>
              <w:jc w:val="center"/>
              <w:rPr>
                <w:b/>
                <w:sz w:val="24"/>
                <w:szCs w:val="24"/>
              </w:rPr>
            </w:pPr>
            <w:r w:rsidRPr="00F161AB">
              <w:rPr>
                <w:b/>
                <w:sz w:val="24"/>
                <w:szCs w:val="24"/>
              </w:rPr>
              <w:t>229€</w:t>
            </w:r>
          </w:p>
        </w:tc>
      </w:tr>
      <w:tr w:rsidR="00C75428" w:rsidTr="008D2439">
        <w:trPr>
          <w:trHeight w:val="1041"/>
        </w:trPr>
        <w:tc>
          <w:tcPr>
            <w:tcW w:w="1302" w:type="dxa"/>
            <w:vMerge/>
          </w:tcPr>
          <w:p w:rsidR="00C75428" w:rsidRPr="00F161AB" w:rsidRDefault="00C75428" w:rsidP="00F161AB">
            <w:pPr>
              <w:jc w:val="center"/>
              <w:rPr>
                <w:b/>
                <w:sz w:val="24"/>
                <w:szCs w:val="24"/>
              </w:rPr>
            </w:pPr>
          </w:p>
        </w:tc>
        <w:tc>
          <w:tcPr>
            <w:tcW w:w="1558" w:type="dxa"/>
          </w:tcPr>
          <w:p w:rsidR="00F161AB" w:rsidRDefault="00F161AB" w:rsidP="00F161AB">
            <w:pPr>
              <w:jc w:val="center"/>
              <w:rPr>
                <w:b/>
                <w:sz w:val="24"/>
                <w:szCs w:val="24"/>
              </w:rPr>
            </w:pPr>
          </w:p>
          <w:p w:rsidR="00C75428" w:rsidRPr="00F161AB" w:rsidRDefault="00C75428" w:rsidP="00F161AB">
            <w:pPr>
              <w:jc w:val="center"/>
              <w:rPr>
                <w:b/>
                <w:sz w:val="24"/>
                <w:szCs w:val="24"/>
              </w:rPr>
            </w:pPr>
            <w:proofErr w:type="spellStart"/>
            <w:r w:rsidRPr="00F161AB">
              <w:rPr>
                <w:b/>
                <w:sz w:val="24"/>
                <w:szCs w:val="24"/>
              </w:rPr>
              <w:t>Αrgento</w:t>
            </w:r>
            <w:proofErr w:type="spellEnd"/>
            <w:r w:rsidRPr="00F161AB">
              <w:rPr>
                <w:b/>
                <w:sz w:val="24"/>
                <w:szCs w:val="24"/>
              </w:rPr>
              <w:t xml:space="preserve"> 4* </w:t>
            </w:r>
            <w:proofErr w:type="spellStart"/>
            <w:r w:rsidRPr="00F161AB">
              <w:rPr>
                <w:b/>
                <w:sz w:val="24"/>
                <w:szCs w:val="24"/>
              </w:rPr>
              <w:t>St</w:t>
            </w:r>
            <w:proofErr w:type="spellEnd"/>
            <w:r w:rsidRPr="00F161AB">
              <w:rPr>
                <w:b/>
                <w:sz w:val="24"/>
                <w:szCs w:val="24"/>
              </w:rPr>
              <w:t xml:space="preserve">. </w:t>
            </w:r>
            <w:proofErr w:type="spellStart"/>
            <w:r w:rsidRPr="00F161AB">
              <w:rPr>
                <w:b/>
                <w:sz w:val="24"/>
                <w:szCs w:val="24"/>
              </w:rPr>
              <w:t>Juliens</w:t>
            </w:r>
            <w:proofErr w:type="spellEnd"/>
          </w:p>
        </w:tc>
        <w:tc>
          <w:tcPr>
            <w:tcW w:w="3122" w:type="dxa"/>
          </w:tcPr>
          <w:p w:rsidR="00F161AB" w:rsidRDefault="00F161AB" w:rsidP="00F161AB">
            <w:pPr>
              <w:jc w:val="center"/>
              <w:rPr>
                <w:b/>
                <w:sz w:val="24"/>
                <w:szCs w:val="24"/>
              </w:rPr>
            </w:pPr>
          </w:p>
          <w:p w:rsidR="00C75428" w:rsidRPr="00F161AB" w:rsidRDefault="00C75428" w:rsidP="00F161AB">
            <w:pPr>
              <w:jc w:val="center"/>
              <w:rPr>
                <w:b/>
                <w:sz w:val="24"/>
                <w:szCs w:val="24"/>
              </w:rPr>
            </w:pPr>
            <w:r w:rsidRPr="00F161AB">
              <w:rPr>
                <w:b/>
                <w:sz w:val="24"/>
                <w:szCs w:val="24"/>
              </w:rPr>
              <w:t>659€/699€</w:t>
            </w:r>
          </w:p>
        </w:tc>
        <w:tc>
          <w:tcPr>
            <w:tcW w:w="2985" w:type="dxa"/>
          </w:tcPr>
          <w:p w:rsidR="00F161AB" w:rsidRDefault="00F161AB" w:rsidP="00F161AB">
            <w:pPr>
              <w:jc w:val="center"/>
              <w:rPr>
                <w:b/>
                <w:sz w:val="24"/>
                <w:szCs w:val="24"/>
              </w:rPr>
            </w:pPr>
          </w:p>
          <w:p w:rsidR="00C75428" w:rsidRPr="00F161AB" w:rsidRDefault="00C75428" w:rsidP="00F161AB">
            <w:pPr>
              <w:jc w:val="center"/>
              <w:rPr>
                <w:b/>
                <w:sz w:val="24"/>
                <w:szCs w:val="24"/>
              </w:rPr>
            </w:pPr>
            <w:r w:rsidRPr="00F161AB">
              <w:rPr>
                <w:b/>
                <w:sz w:val="24"/>
                <w:szCs w:val="24"/>
              </w:rPr>
              <w:t>575€/615€</w:t>
            </w:r>
          </w:p>
        </w:tc>
        <w:tc>
          <w:tcPr>
            <w:tcW w:w="1692" w:type="dxa"/>
          </w:tcPr>
          <w:p w:rsidR="00F161AB" w:rsidRDefault="00F161AB" w:rsidP="00F161AB">
            <w:pPr>
              <w:jc w:val="center"/>
              <w:rPr>
                <w:b/>
                <w:sz w:val="24"/>
                <w:szCs w:val="24"/>
              </w:rPr>
            </w:pPr>
          </w:p>
          <w:p w:rsidR="00C75428" w:rsidRPr="00F161AB" w:rsidRDefault="00C75428" w:rsidP="00F161AB">
            <w:pPr>
              <w:jc w:val="center"/>
              <w:rPr>
                <w:b/>
                <w:sz w:val="24"/>
                <w:szCs w:val="24"/>
              </w:rPr>
            </w:pPr>
            <w:r w:rsidRPr="00F161AB">
              <w:rPr>
                <w:b/>
                <w:sz w:val="24"/>
                <w:szCs w:val="24"/>
              </w:rPr>
              <w:t>239€</w:t>
            </w:r>
          </w:p>
        </w:tc>
      </w:tr>
      <w:tr w:rsidR="00C75428" w:rsidTr="00F161AB">
        <w:trPr>
          <w:trHeight w:val="892"/>
        </w:trPr>
        <w:tc>
          <w:tcPr>
            <w:tcW w:w="1302" w:type="dxa"/>
            <w:vMerge/>
          </w:tcPr>
          <w:p w:rsidR="00C75428" w:rsidRPr="00F161AB" w:rsidRDefault="00C75428" w:rsidP="00F161AB">
            <w:pPr>
              <w:jc w:val="center"/>
              <w:rPr>
                <w:b/>
                <w:sz w:val="24"/>
                <w:szCs w:val="24"/>
              </w:rPr>
            </w:pPr>
          </w:p>
        </w:tc>
        <w:tc>
          <w:tcPr>
            <w:tcW w:w="1558" w:type="dxa"/>
          </w:tcPr>
          <w:p w:rsidR="00C75428" w:rsidRPr="00F161AB" w:rsidRDefault="00C75428" w:rsidP="00F161AB">
            <w:pPr>
              <w:jc w:val="center"/>
              <w:rPr>
                <w:b/>
                <w:sz w:val="24"/>
                <w:szCs w:val="24"/>
                <w:lang w:val="en-US"/>
              </w:rPr>
            </w:pPr>
            <w:r w:rsidRPr="00F161AB">
              <w:rPr>
                <w:b/>
                <w:sz w:val="24"/>
                <w:szCs w:val="24"/>
                <w:lang w:val="en-US"/>
              </w:rPr>
              <w:t>Vivaldi 4*</w:t>
            </w:r>
          </w:p>
          <w:p w:rsidR="00C75428" w:rsidRPr="00F161AB" w:rsidRDefault="00C75428" w:rsidP="00F161AB">
            <w:pPr>
              <w:jc w:val="center"/>
              <w:rPr>
                <w:b/>
                <w:sz w:val="24"/>
                <w:szCs w:val="24"/>
                <w:lang w:val="en-US"/>
              </w:rPr>
            </w:pPr>
            <w:r w:rsidRPr="00F161AB">
              <w:rPr>
                <w:b/>
                <w:sz w:val="24"/>
                <w:szCs w:val="24"/>
                <w:lang w:val="en-US"/>
              </w:rPr>
              <w:t xml:space="preserve">St. </w:t>
            </w:r>
            <w:proofErr w:type="spellStart"/>
            <w:r w:rsidRPr="00F161AB">
              <w:rPr>
                <w:b/>
                <w:sz w:val="24"/>
                <w:szCs w:val="24"/>
                <w:lang w:val="en-US"/>
              </w:rPr>
              <w:t>Juliens</w:t>
            </w:r>
            <w:proofErr w:type="spellEnd"/>
          </w:p>
        </w:tc>
        <w:tc>
          <w:tcPr>
            <w:tcW w:w="3122" w:type="dxa"/>
          </w:tcPr>
          <w:p w:rsidR="00F161AB" w:rsidRDefault="00F161AB" w:rsidP="00F161AB">
            <w:pPr>
              <w:jc w:val="center"/>
              <w:rPr>
                <w:b/>
                <w:sz w:val="24"/>
                <w:szCs w:val="24"/>
              </w:rPr>
            </w:pPr>
          </w:p>
          <w:p w:rsidR="00C75428" w:rsidRPr="00F161AB" w:rsidRDefault="00C75428" w:rsidP="00F161AB">
            <w:pPr>
              <w:jc w:val="center"/>
              <w:rPr>
                <w:b/>
                <w:sz w:val="24"/>
                <w:szCs w:val="24"/>
              </w:rPr>
            </w:pPr>
            <w:r w:rsidRPr="00F161AB">
              <w:rPr>
                <w:b/>
                <w:sz w:val="24"/>
                <w:szCs w:val="24"/>
              </w:rPr>
              <w:t>675€/719€</w:t>
            </w:r>
          </w:p>
        </w:tc>
        <w:tc>
          <w:tcPr>
            <w:tcW w:w="2985" w:type="dxa"/>
          </w:tcPr>
          <w:p w:rsidR="00F161AB" w:rsidRDefault="00F161AB" w:rsidP="00F161AB">
            <w:pPr>
              <w:jc w:val="center"/>
              <w:rPr>
                <w:b/>
                <w:sz w:val="24"/>
                <w:szCs w:val="24"/>
              </w:rPr>
            </w:pPr>
          </w:p>
          <w:p w:rsidR="00C75428" w:rsidRPr="00F161AB" w:rsidRDefault="00C75428" w:rsidP="00F161AB">
            <w:pPr>
              <w:jc w:val="center"/>
              <w:rPr>
                <w:b/>
                <w:sz w:val="24"/>
                <w:szCs w:val="24"/>
              </w:rPr>
            </w:pPr>
            <w:r w:rsidRPr="00F161AB">
              <w:rPr>
                <w:b/>
                <w:sz w:val="24"/>
                <w:szCs w:val="24"/>
              </w:rPr>
              <w:t>589€/639€</w:t>
            </w:r>
          </w:p>
        </w:tc>
        <w:tc>
          <w:tcPr>
            <w:tcW w:w="1692" w:type="dxa"/>
          </w:tcPr>
          <w:p w:rsidR="00F161AB" w:rsidRDefault="00F161AB" w:rsidP="00F161AB">
            <w:pPr>
              <w:jc w:val="center"/>
              <w:rPr>
                <w:b/>
                <w:sz w:val="24"/>
                <w:szCs w:val="24"/>
              </w:rPr>
            </w:pPr>
          </w:p>
          <w:p w:rsidR="00C75428" w:rsidRPr="00F161AB" w:rsidRDefault="00C75428" w:rsidP="00F161AB">
            <w:pPr>
              <w:jc w:val="center"/>
              <w:rPr>
                <w:b/>
                <w:sz w:val="24"/>
                <w:szCs w:val="24"/>
              </w:rPr>
            </w:pPr>
            <w:r w:rsidRPr="00F161AB">
              <w:rPr>
                <w:b/>
                <w:sz w:val="24"/>
                <w:szCs w:val="24"/>
              </w:rPr>
              <w:t>249€</w:t>
            </w:r>
          </w:p>
        </w:tc>
      </w:tr>
      <w:tr w:rsidR="00C75428" w:rsidRPr="00C75428" w:rsidTr="00F161AB">
        <w:trPr>
          <w:trHeight w:val="976"/>
        </w:trPr>
        <w:tc>
          <w:tcPr>
            <w:tcW w:w="1302" w:type="dxa"/>
            <w:vMerge/>
          </w:tcPr>
          <w:p w:rsidR="00C75428" w:rsidRPr="00F161AB" w:rsidRDefault="00C75428" w:rsidP="00F161AB">
            <w:pPr>
              <w:jc w:val="center"/>
              <w:rPr>
                <w:b/>
                <w:sz w:val="24"/>
                <w:szCs w:val="24"/>
              </w:rPr>
            </w:pPr>
          </w:p>
        </w:tc>
        <w:tc>
          <w:tcPr>
            <w:tcW w:w="1558" w:type="dxa"/>
          </w:tcPr>
          <w:p w:rsidR="00C75428" w:rsidRPr="00F161AB" w:rsidRDefault="00C75428" w:rsidP="00F161AB">
            <w:pPr>
              <w:jc w:val="center"/>
              <w:rPr>
                <w:b/>
                <w:sz w:val="24"/>
                <w:szCs w:val="24"/>
                <w:lang w:val="en-US"/>
              </w:rPr>
            </w:pPr>
            <w:r w:rsidRPr="00F161AB">
              <w:rPr>
                <w:b/>
                <w:sz w:val="24"/>
                <w:szCs w:val="24"/>
                <w:lang w:val="en-US"/>
              </w:rPr>
              <w:t xml:space="preserve">Radisson Blu Resort 5* St. </w:t>
            </w:r>
            <w:proofErr w:type="spellStart"/>
            <w:r w:rsidRPr="00F161AB">
              <w:rPr>
                <w:b/>
                <w:sz w:val="24"/>
                <w:szCs w:val="24"/>
                <w:lang w:val="en-US"/>
              </w:rPr>
              <w:t>Juliens</w:t>
            </w:r>
            <w:proofErr w:type="spellEnd"/>
          </w:p>
        </w:tc>
        <w:tc>
          <w:tcPr>
            <w:tcW w:w="3122" w:type="dxa"/>
          </w:tcPr>
          <w:p w:rsidR="00F161AB" w:rsidRPr="00C50F69" w:rsidRDefault="00F161AB" w:rsidP="00F161AB">
            <w:pPr>
              <w:jc w:val="center"/>
              <w:rPr>
                <w:b/>
                <w:sz w:val="24"/>
                <w:szCs w:val="24"/>
                <w:lang w:val="en-US"/>
              </w:rPr>
            </w:pPr>
          </w:p>
          <w:p w:rsidR="00C75428" w:rsidRPr="00F161AB" w:rsidRDefault="00C75428" w:rsidP="00F161AB">
            <w:pPr>
              <w:jc w:val="center"/>
              <w:rPr>
                <w:b/>
                <w:sz w:val="24"/>
                <w:szCs w:val="24"/>
              </w:rPr>
            </w:pPr>
            <w:r w:rsidRPr="00F161AB">
              <w:rPr>
                <w:b/>
                <w:sz w:val="24"/>
                <w:szCs w:val="24"/>
              </w:rPr>
              <w:t>759€/795€</w:t>
            </w:r>
          </w:p>
        </w:tc>
        <w:tc>
          <w:tcPr>
            <w:tcW w:w="2985" w:type="dxa"/>
          </w:tcPr>
          <w:p w:rsidR="00F161AB" w:rsidRDefault="00F161AB" w:rsidP="00F161AB">
            <w:pPr>
              <w:jc w:val="center"/>
              <w:rPr>
                <w:b/>
                <w:sz w:val="24"/>
                <w:szCs w:val="24"/>
              </w:rPr>
            </w:pPr>
          </w:p>
          <w:p w:rsidR="00C75428" w:rsidRPr="00F161AB" w:rsidRDefault="00C75428" w:rsidP="00F161AB">
            <w:pPr>
              <w:jc w:val="center"/>
              <w:rPr>
                <w:b/>
                <w:sz w:val="24"/>
                <w:szCs w:val="24"/>
              </w:rPr>
            </w:pPr>
            <w:r w:rsidRPr="00F161AB">
              <w:rPr>
                <w:b/>
                <w:sz w:val="24"/>
                <w:szCs w:val="24"/>
              </w:rPr>
              <w:t>609€/659€</w:t>
            </w:r>
          </w:p>
        </w:tc>
        <w:tc>
          <w:tcPr>
            <w:tcW w:w="1692" w:type="dxa"/>
          </w:tcPr>
          <w:p w:rsidR="00F161AB" w:rsidRDefault="00F161AB" w:rsidP="00F161AB">
            <w:pPr>
              <w:jc w:val="center"/>
              <w:rPr>
                <w:b/>
                <w:sz w:val="24"/>
                <w:szCs w:val="24"/>
              </w:rPr>
            </w:pPr>
          </w:p>
          <w:p w:rsidR="00C75428" w:rsidRPr="00F161AB" w:rsidRDefault="00C75428" w:rsidP="00F161AB">
            <w:pPr>
              <w:jc w:val="center"/>
              <w:rPr>
                <w:b/>
                <w:sz w:val="24"/>
                <w:szCs w:val="24"/>
              </w:rPr>
            </w:pPr>
            <w:r w:rsidRPr="00F161AB">
              <w:rPr>
                <w:b/>
                <w:sz w:val="24"/>
                <w:szCs w:val="24"/>
              </w:rPr>
              <w:t>289€</w:t>
            </w:r>
          </w:p>
        </w:tc>
      </w:tr>
      <w:tr w:rsidR="003F5ACC" w:rsidTr="008D2439">
        <w:trPr>
          <w:trHeight w:val="529"/>
        </w:trPr>
        <w:tc>
          <w:tcPr>
            <w:tcW w:w="10659" w:type="dxa"/>
            <w:gridSpan w:val="5"/>
          </w:tcPr>
          <w:p w:rsidR="003F5ACC" w:rsidRDefault="00C75428" w:rsidP="00036A9E">
            <w:pPr>
              <w:rPr>
                <w:b/>
                <w:sz w:val="24"/>
                <w:szCs w:val="24"/>
              </w:rPr>
            </w:pPr>
            <w:r w:rsidRPr="00C75428">
              <w:rPr>
                <w:b/>
                <w:sz w:val="24"/>
                <w:szCs w:val="24"/>
              </w:rPr>
              <w:t>ΠΕΡΙΛΑΜΒΑΝΕΤΑΙ ΤΟ ΣΥΝΟΛΟ ΤΩΝ ΦΟΡΩΝ ΑΕΡΟΔΡΟΜΙΟΥ</w:t>
            </w:r>
          </w:p>
        </w:tc>
      </w:tr>
      <w:tr w:rsidR="003F5ACC" w:rsidTr="008D2439">
        <w:trPr>
          <w:trHeight w:val="816"/>
        </w:trPr>
        <w:tc>
          <w:tcPr>
            <w:tcW w:w="10659" w:type="dxa"/>
            <w:gridSpan w:val="5"/>
          </w:tcPr>
          <w:p w:rsidR="003F5ACC" w:rsidRDefault="003F5ACC" w:rsidP="00036A9E">
            <w:pPr>
              <w:rPr>
                <w:b/>
                <w:sz w:val="24"/>
                <w:szCs w:val="24"/>
              </w:rPr>
            </w:pPr>
            <w:r w:rsidRPr="003F5ACC">
              <w:rPr>
                <w:b/>
                <w:sz w:val="24"/>
                <w:szCs w:val="24"/>
              </w:rPr>
              <w:t xml:space="preserve">ΑΕΡΟΠΟΡΙΚΗ AIR MALTA/RYANAIR Air </w:t>
            </w:r>
            <w:proofErr w:type="spellStart"/>
            <w:r w:rsidRPr="003F5ACC">
              <w:rPr>
                <w:b/>
                <w:sz w:val="24"/>
                <w:szCs w:val="24"/>
              </w:rPr>
              <w:t>Malta</w:t>
            </w:r>
            <w:proofErr w:type="spellEnd"/>
            <w:r w:rsidRPr="003F5ACC">
              <w:rPr>
                <w:b/>
                <w:sz w:val="24"/>
                <w:szCs w:val="24"/>
              </w:rPr>
              <w:t xml:space="preserve"> - Θεσσαλονίκη - Μάλτα 05.00 - 05.40 / Ryanair - Μάλτα - Θεσσαλονίκη 10.30 - 13.10</w:t>
            </w:r>
          </w:p>
        </w:tc>
      </w:tr>
      <w:tr w:rsidR="003F5ACC" w:rsidTr="008D2439">
        <w:trPr>
          <w:trHeight w:val="706"/>
        </w:trPr>
        <w:tc>
          <w:tcPr>
            <w:tcW w:w="10659" w:type="dxa"/>
            <w:gridSpan w:val="5"/>
          </w:tcPr>
          <w:p w:rsidR="003F5ACC" w:rsidRDefault="003F5ACC" w:rsidP="00036A9E">
            <w:pPr>
              <w:rPr>
                <w:b/>
                <w:sz w:val="24"/>
                <w:szCs w:val="24"/>
              </w:rPr>
            </w:pPr>
            <w:r w:rsidRPr="003F5ACC">
              <w:rPr>
                <w:b/>
                <w:sz w:val="24"/>
                <w:szCs w:val="24"/>
              </w:rPr>
              <w:t>ΔΥΝΑΤΟΤΗΤΑ ΜΕΤΑΦΟΡΑΣ ΑΠΟ ΞΑΝΘΗ - ΚΑΒΑΛΑ - ΣΕΡΡΕΣ - ΚΟΖΑΝΗ - ΒΕΡΟΙΑ - ΒΟΛΟ - ΛΑΡΙΣΑ - ΚΑΤΕΡΙΝΗ ΜΕ ΚΟΣΤΟΣ 10€/ΑΤΟΜΟ ΑΝΑ ΔΙΑΔΡΟΜΗ ΠΡΟΣ/ΑΠΟ ΤΟ ΑΕΡΟΔΡΟΜΙΟ ΘΕΣ/ΝΙΚΗΣ</w:t>
            </w:r>
          </w:p>
        </w:tc>
      </w:tr>
    </w:tbl>
    <w:p w:rsidR="003F5ACC" w:rsidRPr="00036A9E" w:rsidRDefault="003F5ACC" w:rsidP="00036A9E">
      <w:pPr>
        <w:rPr>
          <w:b/>
          <w:sz w:val="24"/>
          <w:szCs w:val="24"/>
        </w:rPr>
      </w:pPr>
    </w:p>
    <w:sectPr w:rsidR="003F5ACC" w:rsidRPr="00036A9E">
      <w:pgSz w:w="11906" w:h="16838"/>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A1"/>
    <w:family w:val="swiss"/>
    <w:pitch w:val="variable"/>
    <w:sig w:usb0="E4002EFF" w:usb1="C000247B" w:usb2="00000009" w:usb3="00000000" w:csb0="000001FF" w:csb1="00000000"/>
  </w:font>
  <w:font w:name="Times New Roman">
    <w:panose1 w:val="02020603050405020304"/>
    <w:charset w:val="A1"/>
    <w:family w:val="roman"/>
    <w:pitch w:val="variable"/>
    <w:sig w:usb0="E0002EFF" w:usb1="C000785B" w:usb2="00000009" w:usb3="00000000" w:csb0="000001FF" w:csb1="00000000"/>
  </w:font>
  <w:font w:name="Calibri Light">
    <w:panose1 w:val="020F0302020204030204"/>
    <w:charset w:val="A1"/>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oNotDisplayPageBoundaries/>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36A9E"/>
    <w:rsid w:val="00036A9E"/>
    <w:rsid w:val="002439F7"/>
    <w:rsid w:val="00387A05"/>
    <w:rsid w:val="003F5ACC"/>
    <w:rsid w:val="008D2439"/>
    <w:rsid w:val="00C433CC"/>
    <w:rsid w:val="00C50F69"/>
    <w:rsid w:val="00C75428"/>
    <w:rsid w:val="00F161AB"/>
  </w:rsids>
  <m:mathPr>
    <m:mathFont m:val="Cambria Math"/>
    <m:brkBin m:val="before"/>
    <m:brkBinSub m:val="--"/>
    <m:smallFrac m:val="0"/>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88B34CB"/>
  <w15:chartTrackingRefBased/>
  <w15:docId w15:val="{34432D68-1BD0-47F3-A545-19A19FCD702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l-GR"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2439F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39</TotalTime>
  <Pages>4</Pages>
  <Words>1389</Words>
  <Characters>7504</Characters>
  <Application>Microsoft Office Word</Application>
  <DocSecurity>0</DocSecurity>
  <Lines>62</Lines>
  <Paragraphs>17</Paragraphs>
  <ScaleCrop>false</ScaleCrop>
  <HeadingPairs>
    <vt:vector size="2" baseType="variant">
      <vt:variant>
        <vt:lpstr>Τίτλος</vt:lpstr>
      </vt:variant>
      <vt:variant>
        <vt:i4>1</vt:i4>
      </vt:variant>
    </vt:vector>
  </HeadingPairs>
  <TitlesOfParts>
    <vt:vector size="1" baseType="lpstr">
      <vt:lpstr/>
    </vt:vector>
  </TitlesOfParts>
  <Company/>
  <LinksUpToDate>false</LinksUpToDate>
  <CharactersWithSpaces>8876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6</cp:revision>
  <dcterms:created xsi:type="dcterms:W3CDTF">2026-07-29T10:05:00Z</dcterms:created>
  <dcterms:modified xsi:type="dcterms:W3CDTF">2026-08-18T08:13:00Z</dcterms:modified>
</cp:coreProperties>
</file>